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B7" w:rsidRPr="002342B7" w:rsidRDefault="002342B7" w:rsidP="00CD2FC1">
      <w:pPr>
        <w:pStyle w:val="H2"/>
      </w:pPr>
      <w:bookmarkStart w:id="0" w:name="_GoBack"/>
      <w:bookmarkEnd w:id="0"/>
      <w:r w:rsidRPr="002342B7">
        <w:t>Paper</w:t>
      </w:r>
    </w:p>
    <w:p w:rsidR="002342B7" w:rsidRPr="002342B7" w:rsidRDefault="002342B7" w:rsidP="00CD2FC1">
      <w:pPr>
        <w:pStyle w:val="text"/>
      </w:pPr>
      <w:r w:rsidRPr="002342B7">
        <w:t>We are able to supply a range a paper products in various quantities to suit your business needs. We are able to supply paper in A4, A3 and A5 sizes. We stock Reflex, Double A and HP Everyday paper in a range of colours and weights.</w:t>
      </w:r>
    </w:p>
    <w:p w:rsidR="002342B7" w:rsidRPr="002342B7" w:rsidRDefault="002342B7" w:rsidP="00F670CB">
      <w:pPr>
        <w:pStyle w:val="bullet-1"/>
      </w:pPr>
      <w:r w:rsidRPr="002342B7">
        <w:t xml:space="preserve">HP Everyday only A4, pastel colours and 80 </w:t>
      </w:r>
      <w:proofErr w:type="spellStart"/>
      <w:r w:rsidRPr="002342B7">
        <w:t>gsm</w:t>
      </w:r>
      <w:proofErr w:type="spellEnd"/>
    </w:p>
    <w:p w:rsidR="002342B7" w:rsidRPr="002342B7" w:rsidRDefault="002342B7" w:rsidP="00F670CB">
      <w:pPr>
        <w:pStyle w:val="bullet-1"/>
      </w:pPr>
      <w:r w:rsidRPr="002342B7">
        <w:t xml:space="preserve">Double A, all sizes, white only, 50 and 80 </w:t>
      </w:r>
      <w:proofErr w:type="spellStart"/>
      <w:r w:rsidRPr="002342B7">
        <w:t>gsm</w:t>
      </w:r>
      <w:proofErr w:type="spellEnd"/>
    </w:p>
    <w:p w:rsidR="002342B7" w:rsidRDefault="002342B7" w:rsidP="00F670CB">
      <w:pPr>
        <w:pStyle w:val="bullet-1"/>
      </w:pPr>
      <w:r w:rsidRPr="002342B7">
        <w:t xml:space="preserve">Reflex, A4 bright colours and A4 &amp; A3 white 50 </w:t>
      </w:r>
      <w:proofErr w:type="spellStart"/>
      <w:r w:rsidRPr="002342B7">
        <w:t>gsm</w:t>
      </w:r>
      <w:proofErr w:type="spellEnd"/>
    </w:p>
    <w:p w:rsidR="002342B7" w:rsidRPr="002342B7" w:rsidRDefault="002342B7" w:rsidP="00CD2FC1">
      <w:pPr>
        <w:pStyle w:val="H2"/>
      </w:pPr>
      <w:r w:rsidRPr="002342B7">
        <w:t>Envelopes</w:t>
      </w:r>
    </w:p>
    <w:p w:rsidR="002342B7" w:rsidRPr="002342B7" w:rsidRDefault="00F670CB" w:rsidP="00CD2FC1">
      <w:pPr>
        <w:pStyle w:val="text"/>
      </w:pPr>
      <w:r>
        <w:t xml:space="preserve">Envelopes are </w:t>
      </w:r>
      <w:r w:rsidR="002342B7" w:rsidRPr="002342B7">
        <w:t>essential for all businesses. We offer a complete range of envelopes, including plain and window face in glue and peel and seal. A range of sizes are available, including DL, DLX, C4 and 11B from both Tudor and Easy-open Premium.</w:t>
      </w:r>
    </w:p>
    <w:p w:rsidR="002342B7" w:rsidRPr="002342B7" w:rsidRDefault="002342B7" w:rsidP="00F670CB">
      <w:pPr>
        <w:pStyle w:val="bullet-1"/>
      </w:pPr>
      <w:r w:rsidRPr="002342B7">
        <w:t>Tudor DLX, C4 and 11B</w:t>
      </w:r>
    </w:p>
    <w:p w:rsidR="002342B7" w:rsidRDefault="002342B7" w:rsidP="00F670CB">
      <w:pPr>
        <w:pStyle w:val="bullet-1"/>
      </w:pPr>
      <w:r w:rsidRPr="002342B7">
        <w:t>Easy-open Premium DL, C4 &amp; 11B</w:t>
      </w:r>
    </w:p>
    <w:p w:rsidR="002342B7" w:rsidRPr="002342B7" w:rsidRDefault="002342B7" w:rsidP="00CD2FC1">
      <w:pPr>
        <w:pStyle w:val="H2"/>
      </w:pPr>
      <w:r w:rsidRPr="002342B7">
        <w:t>Pens and pencils</w:t>
      </w:r>
    </w:p>
    <w:p w:rsidR="002342B7" w:rsidRPr="002342B7" w:rsidRDefault="002342B7" w:rsidP="00CD2FC1">
      <w:pPr>
        <w:pStyle w:val="text"/>
      </w:pPr>
      <w:r w:rsidRPr="002342B7">
        <w:t>We stock the largest range of pens in the state and have something to suit every purpose. We stock ballpoint, roller ball, gel ink and felt-tip writing pens. Our range of markers and highlighters include permanent markers, thick and thin highlighters, whiteboard, overhead projector and CD markers.</w:t>
      </w:r>
    </w:p>
    <w:p w:rsidR="002342B7" w:rsidRPr="002342B7" w:rsidRDefault="002342B7" w:rsidP="00CD2FC1">
      <w:pPr>
        <w:pStyle w:val="text"/>
      </w:pPr>
      <w:r w:rsidRPr="002342B7">
        <w:t>Traditional lead pencils are available in a variety of weights and coloured pencils are also stocked. Pacers and other mechanical pencils</w:t>
      </w:r>
      <w:r w:rsidR="00F670CB">
        <w:t>, including</w:t>
      </w:r>
      <w:r w:rsidRPr="002342B7">
        <w:t xml:space="preserve"> refills</w:t>
      </w:r>
      <w:r w:rsidR="00F670CB">
        <w:t>,</w:t>
      </w:r>
      <w:r w:rsidRPr="002342B7">
        <w:t xml:space="preserve"> are available in both small and bulk quantities.</w:t>
      </w:r>
    </w:p>
    <w:p w:rsidR="002342B7" w:rsidRPr="002342B7" w:rsidRDefault="002342B7" w:rsidP="00CD2FC1">
      <w:pPr>
        <w:pStyle w:val="text"/>
      </w:pPr>
      <w:r w:rsidRPr="002342B7">
        <w:t>Pen and pencil brands stocked include:</w:t>
      </w:r>
    </w:p>
    <w:p w:rsidR="002342B7" w:rsidRPr="002342B7" w:rsidRDefault="002342B7" w:rsidP="00CD2FC1">
      <w:pPr>
        <w:pStyle w:val="bullet-1"/>
      </w:pPr>
      <w:proofErr w:type="spellStart"/>
      <w:r w:rsidRPr="002342B7">
        <w:t>Bic</w:t>
      </w:r>
      <w:proofErr w:type="spellEnd"/>
    </w:p>
    <w:p w:rsidR="002342B7" w:rsidRPr="002342B7" w:rsidRDefault="002342B7" w:rsidP="00CD2FC1">
      <w:pPr>
        <w:pStyle w:val="bullet-1"/>
      </w:pPr>
      <w:proofErr w:type="spellStart"/>
      <w:r w:rsidRPr="002342B7">
        <w:t>Papermate</w:t>
      </w:r>
      <w:proofErr w:type="spellEnd"/>
    </w:p>
    <w:p w:rsidR="002342B7" w:rsidRPr="002342B7" w:rsidRDefault="002342B7" w:rsidP="00CD2FC1">
      <w:pPr>
        <w:pStyle w:val="bullet-1"/>
      </w:pPr>
      <w:r w:rsidRPr="002342B7">
        <w:t>Pilot</w:t>
      </w:r>
    </w:p>
    <w:p w:rsidR="002342B7" w:rsidRPr="002342B7" w:rsidRDefault="002342B7" w:rsidP="00CD2FC1">
      <w:pPr>
        <w:pStyle w:val="bullet-1"/>
      </w:pPr>
      <w:proofErr w:type="spellStart"/>
      <w:r w:rsidRPr="002342B7">
        <w:t>Staedtler</w:t>
      </w:r>
      <w:proofErr w:type="spellEnd"/>
    </w:p>
    <w:p w:rsidR="002342B7" w:rsidRPr="002342B7" w:rsidRDefault="002342B7" w:rsidP="00CD2FC1">
      <w:pPr>
        <w:pStyle w:val="bullet-1"/>
      </w:pPr>
      <w:proofErr w:type="spellStart"/>
      <w:r w:rsidRPr="002342B7">
        <w:t>Uniball</w:t>
      </w:r>
      <w:proofErr w:type="spellEnd"/>
    </w:p>
    <w:p w:rsidR="002342B7" w:rsidRPr="002342B7" w:rsidRDefault="002342B7" w:rsidP="00CD2FC1">
      <w:pPr>
        <w:pStyle w:val="bullet-1"/>
      </w:pPr>
      <w:proofErr w:type="spellStart"/>
      <w:r w:rsidRPr="002342B7">
        <w:t>Pentel</w:t>
      </w:r>
      <w:proofErr w:type="spellEnd"/>
    </w:p>
    <w:p w:rsidR="002342B7" w:rsidRPr="002342B7" w:rsidRDefault="002342B7" w:rsidP="00CD2FC1">
      <w:pPr>
        <w:pStyle w:val="bullet-1"/>
      </w:pPr>
      <w:proofErr w:type="spellStart"/>
      <w:r w:rsidRPr="002342B7">
        <w:t>Artline</w:t>
      </w:r>
      <w:proofErr w:type="spellEnd"/>
    </w:p>
    <w:p w:rsidR="002342B7" w:rsidRPr="002342B7" w:rsidRDefault="002342B7" w:rsidP="00CD2FC1">
      <w:pPr>
        <w:pStyle w:val="bullet-1"/>
      </w:pPr>
      <w:r w:rsidRPr="002342B7">
        <w:t>Faber Castell</w:t>
      </w:r>
    </w:p>
    <w:p w:rsidR="002342B7" w:rsidRPr="002342B7" w:rsidRDefault="002342B7" w:rsidP="00CD2FC1">
      <w:pPr>
        <w:pStyle w:val="H2"/>
      </w:pPr>
      <w:r w:rsidRPr="002342B7">
        <w:t>Folders and files</w:t>
      </w:r>
    </w:p>
    <w:p w:rsidR="002342B7" w:rsidRPr="002342B7" w:rsidRDefault="00CF6F16" w:rsidP="00CD2FC1">
      <w:pPr>
        <w:pStyle w:val="text"/>
      </w:pPr>
      <w:r>
        <w:t>W</w:t>
      </w:r>
      <w:r w:rsidR="002342B7" w:rsidRPr="002342B7">
        <w:t>e can supply stationery for any situation. Select from our great range of binders and clipboards, lever-arch binders, sheet protectors</w:t>
      </w:r>
      <w:r w:rsidR="00F670CB">
        <w:t xml:space="preserve"> and</w:t>
      </w:r>
      <w:r w:rsidR="002342B7" w:rsidRPr="002342B7">
        <w:t xml:space="preserve"> dividers. We can also </w:t>
      </w:r>
      <w:r w:rsidR="00F670CB">
        <w:t>provide</w:t>
      </w:r>
      <w:r w:rsidR="002342B7" w:rsidRPr="002342B7">
        <w:t xml:space="preserve"> filing cabinet supplies from suspension files to labels.</w:t>
      </w:r>
    </w:p>
    <w:p w:rsidR="002342B7" w:rsidRPr="002342B7" w:rsidRDefault="002342B7" w:rsidP="00CD2FC1">
      <w:pPr>
        <w:pStyle w:val="text"/>
      </w:pPr>
      <w:r w:rsidRPr="002342B7">
        <w:lastRenderedPageBreak/>
        <w:t>Your archiving needs are also covered with our range of storage boxes, including coloured and economy box files, heavy duty and hinged lid and a full range of plastic storage boxes.</w:t>
      </w:r>
    </w:p>
    <w:p w:rsidR="002342B7" w:rsidRPr="002342B7" w:rsidRDefault="002342B7" w:rsidP="00CD2FC1">
      <w:pPr>
        <w:pStyle w:val="H2"/>
      </w:pPr>
      <w:r w:rsidRPr="002342B7">
        <w:t>Presentation equipment</w:t>
      </w:r>
    </w:p>
    <w:p w:rsidR="002342B7" w:rsidRPr="002342B7" w:rsidRDefault="002342B7" w:rsidP="00CD2FC1">
      <w:pPr>
        <w:pStyle w:val="text"/>
      </w:pPr>
      <w:r w:rsidRPr="002342B7">
        <w:t>Whether your organisation needs to give presentations to employees or clients we have the equipment to meet your needs. We stock a range of overhead projectors and supplies, including bulbs. We can also supply trolleys and custom-fitted carry bags for your equipment.</w:t>
      </w:r>
    </w:p>
    <w:p w:rsidR="002342B7" w:rsidRPr="002342B7" w:rsidRDefault="002342B7" w:rsidP="00CD2FC1">
      <w:pPr>
        <w:pStyle w:val="text"/>
      </w:pPr>
      <w:r w:rsidRPr="002342B7">
        <w:t>Screens and whiteboards are available in either portable or wall-mounted styles in various shapes to suit your needs. Custom whiteboards are now also available with borders featuring the images and photos of your choice and make a practical and beautiful addition.</w:t>
      </w:r>
    </w:p>
    <w:p w:rsidR="002342B7" w:rsidRPr="002342B7" w:rsidRDefault="002342B7" w:rsidP="00CD2FC1">
      <w:pPr>
        <w:pStyle w:val="text"/>
      </w:pPr>
      <w:r w:rsidRPr="002342B7">
        <w:t>Our range of supplies also includes overhead transparencies and pens, whiteboard pens, dusters and magnet markers.</w:t>
      </w:r>
    </w:p>
    <w:p w:rsidR="002342B7" w:rsidRPr="002342B7" w:rsidRDefault="002342B7" w:rsidP="00CD2FC1">
      <w:pPr>
        <w:pStyle w:val="text"/>
      </w:pPr>
      <w:r w:rsidRPr="002342B7">
        <w:t>We can also supply binder machines and supplies to suit both small and large jobs. Special discounts may be available for bulk purchases.</w:t>
      </w:r>
    </w:p>
    <w:p w:rsidR="002342B7" w:rsidRPr="002342B7" w:rsidRDefault="002342B7" w:rsidP="00CD2FC1">
      <w:pPr>
        <w:pStyle w:val="H2"/>
      </w:pPr>
      <w:r w:rsidRPr="002342B7">
        <w:t>Office furniture</w:t>
      </w:r>
    </w:p>
    <w:p w:rsidR="002342B7" w:rsidRPr="002342B7" w:rsidRDefault="002342B7" w:rsidP="00CD2FC1">
      <w:pPr>
        <w:pStyle w:val="H3"/>
      </w:pPr>
      <w:r w:rsidRPr="002342B7">
        <w:t>Desks</w:t>
      </w:r>
    </w:p>
    <w:p w:rsidR="002342B7" w:rsidRPr="002342B7" w:rsidRDefault="002342B7" w:rsidP="008537F3">
      <w:pPr>
        <w:pStyle w:val="text"/>
      </w:pPr>
      <w:r w:rsidRPr="002342B7">
        <w:t>We stock a range of workstations and desks, including mobile (on wheels), straight and corner. We have access to a range of suppliers’ products and can find a desk to suit your needs. A range of finishes and colours are stocked, including wood-grain, glass, black or grey, allowing us to supply desks to suit any office décor.</w:t>
      </w:r>
    </w:p>
    <w:p w:rsidR="002342B7" w:rsidRPr="002342B7" w:rsidRDefault="002342B7" w:rsidP="008537F3">
      <w:pPr>
        <w:pStyle w:val="text"/>
      </w:pPr>
      <w:r w:rsidRPr="002342B7">
        <w:t>Modern workstations have many options, including adjustable keyboard trays, printer and scanner slots and built-in computer tower positions. Many models also offer built-in drawers and filing cabinets and include modesty panels, which are perfect for modern, open-plan offices.</w:t>
      </w:r>
    </w:p>
    <w:p w:rsidR="002342B7" w:rsidRPr="002342B7" w:rsidRDefault="002342B7" w:rsidP="008537F3">
      <w:pPr>
        <w:pStyle w:val="text"/>
      </w:pPr>
      <w:r w:rsidRPr="002342B7">
        <w:t>Desks can be supp</w:t>
      </w:r>
      <w:r w:rsidR="00CF6F16">
        <w:t>lied assembled or in flat packs.</w:t>
      </w:r>
      <w:r w:rsidRPr="002342B7">
        <w:t xml:space="preserve"> </w:t>
      </w:r>
      <w:r w:rsidR="00CF6F16">
        <w:t>W</w:t>
      </w:r>
      <w:r w:rsidRPr="002342B7">
        <w:t>e also have an onsite installation service available on request.</w:t>
      </w:r>
    </w:p>
    <w:p w:rsidR="002342B7" w:rsidRPr="002342B7" w:rsidRDefault="002342B7" w:rsidP="00CD2FC1">
      <w:pPr>
        <w:pStyle w:val="H3"/>
      </w:pPr>
      <w:r w:rsidRPr="002342B7">
        <w:t>Chairs</w:t>
      </w:r>
    </w:p>
    <w:p w:rsidR="002342B7" w:rsidRPr="002342B7" w:rsidRDefault="002342B7" w:rsidP="008537F3">
      <w:pPr>
        <w:pStyle w:val="text"/>
      </w:pPr>
      <w:r w:rsidRPr="002342B7">
        <w:t>Chairs play a vital role in ensuring the health and safety of employees. We stock a large range to ensure you can choose the right chair for each person. Many of the chairs in our range can be colour-coordinated to give your office a professional modern look. Our range includes ergonomic, executive, leather, folding and stacking chairs and stools. We also stock lounges and lounge chairs suitable for use in your reception or waiting area.</w:t>
      </w:r>
    </w:p>
    <w:p w:rsidR="002342B7" w:rsidRPr="002342B7" w:rsidRDefault="002342B7" w:rsidP="00CD2FC1">
      <w:pPr>
        <w:pStyle w:val="H3"/>
      </w:pPr>
      <w:r w:rsidRPr="002342B7">
        <w:t>Chair mats</w:t>
      </w:r>
    </w:p>
    <w:p w:rsidR="002342B7" w:rsidRPr="002342B7" w:rsidRDefault="002342B7" w:rsidP="008537F3">
      <w:pPr>
        <w:pStyle w:val="text"/>
      </w:pPr>
      <w:r w:rsidRPr="002342B7">
        <w:t>We can also supply chair and entrance mats to protect your carpets and floors. Options include carpet grip underside, flat underside and ramped edges to all chairs to easily roll on and off mats. Select from our range of sizes or order custom mats cut to order.</w:t>
      </w:r>
    </w:p>
    <w:p w:rsidR="005E4857" w:rsidRDefault="005E4857">
      <w:pPr>
        <w:spacing w:after="200" w:line="276" w:lineRule="auto"/>
        <w:rPr>
          <w:rFonts w:cstheme="minorHAnsi"/>
          <w:b/>
          <w:noProof/>
          <w:color w:val="000000" w:themeColor="text1"/>
          <w:spacing w:val="4"/>
          <w:sz w:val="20"/>
          <w:szCs w:val="24"/>
          <w:lang w:eastAsia="en-AU"/>
        </w:rPr>
      </w:pPr>
      <w:r>
        <w:br w:type="page"/>
      </w:r>
    </w:p>
    <w:p w:rsidR="002342B7" w:rsidRPr="002342B7" w:rsidRDefault="002342B7" w:rsidP="00CD2FC1">
      <w:pPr>
        <w:pStyle w:val="H3"/>
      </w:pPr>
      <w:r w:rsidRPr="002342B7">
        <w:lastRenderedPageBreak/>
        <w:t>Bookcases</w:t>
      </w:r>
    </w:p>
    <w:p w:rsidR="002342B7" w:rsidRPr="002342B7" w:rsidRDefault="002342B7" w:rsidP="008537F3">
      <w:pPr>
        <w:pStyle w:val="text"/>
      </w:pPr>
      <w:r w:rsidRPr="002342B7">
        <w:t>We can provide office storage, including bookcases for any office</w:t>
      </w:r>
      <w:r w:rsidR="005E4857">
        <w:t xml:space="preserve"> size</w:t>
      </w:r>
      <w:r w:rsidRPr="002342B7">
        <w:t xml:space="preserve">. Many of our models offer adjustable shelf sizes to comfortably fit in any book or folder. Brands include Soho, </w:t>
      </w:r>
      <w:proofErr w:type="spellStart"/>
      <w:r w:rsidRPr="002342B7">
        <w:t>Espirit</w:t>
      </w:r>
      <w:proofErr w:type="spellEnd"/>
      <w:r w:rsidRPr="002342B7">
        <w:t xml:space="preserve"> and Omega. Bookcases are available in traditional closed-in styles and modern open-ended styles. We also stock a large range of bookends.</w:t>
      </w:r>
    </w:p>
    <w:p w:rsidR="002342B7" w:rsidRPr="002342B7" w:rsidRDefault="002342B7" w:rsidP="00CD2FC1">
      <w:pPr>
        <w:pStyle w:val="H3"/>
      </w:pPr>
      <w:r w:rsidRPr="002342B7">
        <w:t>Computers and accessories</w:t>
      </w:r>
    </w:p>
    <w:p w:rsidR="002342B7" w:rsidRPr="002342B7" w:rsidRDefault="00CF6F16" w:rsidP="008537F3">
      <w:pPr>
        <w:pStyle w:val="text"/>
      </w:pPr>
      <w:r>
        <w:t>W</w:t>
      </w:r>
      <w:r w:rsidR="002342B7" w:rsidRPr="002342B7">
        <w:t>e have computing packages and components to do the job. We supply a range of desktop and laptop machines and our experienced IT technicians can even supply and configure a server for your office. We stock a full range of popular brands, including HP, Toshiba and Acer. Upgrades are available on all machines on offer and this is a great way to increase your RAM and processing speed. See our website for our full range of specials.</w:t>
      </w:r>
    </w:p>
    <w:p w:rsidR="002342B7" w:rsidRPr="002342B7" w:rsidRDefault="002342B7" w:rsidP="00CD2FC1">
      <w:pPr>
        <w:pStyle w:val="H3"/>
      </w:pPr>
      <w:r w:rsidRPr="002342B7">
        <w:t>Software</w:t>
      </w:r>
    </w:p>
    <w:p w:rsidR="002342B7" w:rsidRPr="002342B7" w:rsidRDefault="002342B7" w:rsidP="008537F3">
      <w:pPr>
        <w:pStyle w:val="text"/>
      </w:pPr>
      <w:r w:rsidRPr="002342B7">
        <w:t>We are authorised resellers of Microsoft products, including the award-winning MS Office and FrontPage. We also supply the range of Symantec products, including Norton’s Security and Antivirus. We have your accounting needs covered with our range of MYOB and QuickBooks software. Academic pricing is available with student or teacher ID card.</w:t>
      </w:r>
    </w:p>
    <w:p w:rsidR="002342B7" w:rsidRPr="002342B7" w:rsidRDefault="002342B7" w:rsidP="00CD2FC1">
      <w:pPr>
        <w:pStyle w:val="H3"/>
      </w:pPr>
      <w:r w:rsidRPr="002342B7">
        <w:t>Printers</w:t>
      </w:r>
    </w:p>
    <w:p w:rsidR="002342B7" w:rsidRPr="002342B7" w:rsidRDefault="002342B7" w:rsidP="008537F3">
      <w:pPr>
        <w:pStyle w:val="text"/>
      </w:pPr>
      <w:r w:rsidRPr="002342B7">
        <w:t>We have a large range of printers on display, including inkjet and laser models.</w:t>
      </w:r>
      <w:r w:rsidR="00CF6F16">
        <w:t xml:space="preserve"> Whether you need a low-volume i</w:t>
      </w:r>
      <w:r w:rsidRPr="002342B7">
        <w:t>nkjet printer, a multi-centre or high-quality, high-volume laser printer we can find the perfect printer for your needs. Brands stocked include Canon, HP, Lexmark, Brothe</w:t>
      </w:r>
      <w:r w:rsidR="00CF6F16">
        <w:t>r and Panasonic. We also stock ink and t</w:t>
      </w:r>
      <w:r w:rsidRPr="002342B7">
        <w:t>oner cartridges to meet your needs.</w:t>
      </w:r>
    </w:p>
    <w:p w:rsidR="003036B3" w:rsidRDefault="003036B3" w:rsidP="003036B3">
      <w:pPr>
        <w:pStyle w:val="text"/>
        <w:spacing w:before="240"/>
      </w:pPr>
    </w:p>
    <w:p w:rsidR="003036B3" w:rsidRDefault="003036B3" w:rsidP="00997097">
      <w:pPr>
        <w:pStyle w:val="text"/>
      </w:pPr>
    </w:p>
    <w:p w:rsidR="0003147E" w:rsidRDefault="0003147E" w:rsidP="00997097">
      <w:pPr>
        <w:pStyle w:val="text"/>
      </w:pPr>
    </w:p>
    <w:sectPr w:rsidR="0003147E" w:rsidSect="00CE446D">
      <w:headerReference w:type="default" r:id="rId8"/>
      <w:footerReference w:type="default" r:id="rId9"/>
      <w:headerReference w:type="first" r:id="rId10"/>
      <w:footerReference w:type="first" r:id="rId11"/>
      <w:pgSz w:w="11906" w:h="16838" w:code="9"/>
      <w:pgMar w:top="1758" w:right="1701" w:bottom="1985" w:left="1985" w:header="102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857" w:rsidRDefault="005E4857" w:rsidP="00036C36">
      <w:r>
        <w:separator/>
      </w:r>
    </w:p>
  </w:endnote>
  <w:endnote w:type="continuationSeparator" w:id="0">
    <w:p w:rsidR="005E4857" w:rsidRDefault="005E4857" w:rsidP="0003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angal"/>
    <w:panose1 w:val="02040503050201020203"/>
    <w:charset w:val="00"/>
    <w:family w:val="auto"/>
    <w:notTrueType/>
    <w:pitch w:val="default"/>
    <w:sig w:usb0="00000003" w:usb1="00000000" w:usb2="00000000" w:usb3="00000000" w:csb0="00000001" w:csb1="00000000"/>
  </w:font>
  <w:font w:name="Futura">
    <w:altName w:val="Times New Roman"/>
    <w:panose1 w:val="00000000000000000000"/>
    <w:charset w:val="00"/>
    <w:family w:val="modern"/>
    <w:notTrueType/>
    <w:pitch w:val="variable"/>
    <w:sig w:usb0="8000002F" w:usb1="40000048"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57" w:rsidRDefault="005E4857" w:rsidP="00CE446D">
    <w:pPr>
      <w:pBdr>
        <w:bottom w:val="single" w:sz="4" w:space="1" w:color="174797"/>
      </w:pBdr>
      <w:rPr>
        <w:sz w:val="12"/>
        <w:szCs w:val="12"/>
      </w:rPr>
    </w:pPr>
  </w:p>
  <w:tbl>
    <w:tblPr>
      <w:tblStyle w:val="TableGrid"/>
      <w:tblW w:w="9615"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794"/>
      <w:gridCol w:w="4592"/>
      <w:gridCol w:w="2540"/>
      <w:gridCol w:w="1689"/>
    </w:tblGrid>
    <w:tr w:rsidR="005E4857" w:rsidRPr="00C525C8" w:rsidTr="00A838EA">
      <w:trPr>
        <w:trHeight w:val="397"/>
      </w:trPr>
      <w:tc>
        <w:tcPr>
          <w:tcW w:w="794" w:type="dxa"/>
          <w:vMerge w:val="restart"/>
          <w:vAlign w:val="center"/>
        </w:tcPr>
        <w:p w:rsidR="005E4857" w:rsidRPr="00C525C8" w:rsidRDefault="005E4857" w:rsidP="0095102F">
          <w:pPr>
            <w:pStyle w:val="foot-text"/>
            <w:jc w:val="right"/>
          </w:pPr>
          <w:r>
            <w:rPr>
              <w:noProof/>
              <w:lang w:eastAsia="en-AU"/>
            </w:rPr>
            <w:drawing>
              <wp:inline distT="0" distB="0" distL="0" distR="0" wp14:anchorId="7B885185" wp14:editId="37AC63C3">
                <wp:extent cx="163077" cy="360000"/>
                <wp:effectExtent l="0" t="0" r="889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iral-black40.jpg"/>
                        <pic:cNvPicPr/>
                      </pic:nvPicPr>
                      <pic:blipFill>
                        <a:blip r:embed="rId1">
                          <a:extLst>
                            <a:ext uri="{28A0092B-C50C-407E-A947-70E740481C1C}">
                              <a14:useLocalDpi xmlns:a14="http://schemas.microsoft.com/office/drawing/2010/main" val="0"/>
                            </a:ext>
                          </a:extLst>
                        </a:blip>
                        <a:stretch>
                          <a:fillRect/>
                        </a:stretch>
                      </pic:blipFill>
                      <pic:spPr>
                        <a:xfrm>
                          <a:off x="0" y="0"/>
                          <a:ext cx="163077" cy="360000"/>
                        </a:xfrm>
                        <a:prstGeom prst="rect">
                          <a:avLst/>
                        </a:prstGeom>
                      </pic:spPr>
                    </pic:pic>
                  </a:graphicData>
                </a:graphic>
              </wp:inline>
            </w:drawing>
          </w:r>
        </w:p>
      </w:tc>
      <w:tc>
        <w:tcPr>
          <w:tcW w:w="4592" w:type="dxa"/>
          <w:tcBorders>
            <w:left w:val="nil"/>
          </w:tcBorders>
          <w:vAlign w:val="bottom"/>
        </w:tcPr>
        <w:p w:rsidR="005E4857" w:rsidRPr="006D1F82" w:rsidRDefault="005E4857" w:rsidP="00F93301">
          <w:pPr>
            <w:pStyle w:val="foot-copyright"/>
          </w:pPr>
          <w:r w:rsidRPr="006D1F82">
            <w:t>© Aspire Training &amp; Consulting</w:t>
          </w:r>
        </w:p>
      </w:tc>
      <w:tc>
        <w:tcPr>
          <w:tcW w:w="2540" w:type="dxa"/>
        </w:tcPr>
        <w:p w:rsidR="005E4857" w:rsidRPr="00C525C8" w:rsidRDefault="005E4857" w:rsidP="00F93301">
          <w:pPr>
            <w:pStyle w:val="foot-text"/>
          </w:pPr>
        </w:p>
      </w:tc>
      <w:tc>
        <w:tcPr>
          <w:tcW w:w="1689" w:type="dxa"/>
          <w:vMerge w:val="restart"/>
          <w:vAlign w:val="center"/>
        </w:tcPr>
        <w:p w:rsidR="005E4857" w:rsidRPr="00CA03D7" w:rsidRDefault="00F43637" w:rsidP="00F93301">
          <w:pPr>
            <w:pStyle w:val="foot-black"/>
          </w:pPr>
          <w:sdt>
            <w:sdtPr>
              <w:id w:val="-193850162"/>
              <w:docPartObj>
                <w:docPartGallery w:val="Page Numbers (Bottom of Page)"/>
                <w:docPartUnique/>
              </w:docPartObj>
            </w:sdtPr>
            <w:sdtEndPr/>
            <w:sdtContent>
              <w:sdt>
                <w:sdtPr>
                  <w:id w:val="1847826360"/>
                  <w:docPartObj>
                    <w:docPartGallery w:val="Page Numbers (Top of Page)"/>
                    <w:docPartUnique/>
                  </w:docPartObj>
                </w:sdtPr>
                <w:sdtEndPr/>
                <w:sdtContent>
                  <w:r w:rsidR="005E4857" w:rsidRPr="00C525C8">
                    <w:t xml:space="preserve">Page </w:t>
                  </w:r>
                  <w:r w:rsidR="005E4857" w:rsidRPr="00C525C8">
                    <w:fldChar w:fldCharType="begin"/>
                  </w:r>
                  <w:r w:rsidR="005E4857" w:rsidRPr="00C525C8">
                    <w:instrText xml:space="preserve"> PAGE </w:instrText>
                  </w:r>
                  <w:r w:rsidR="005E4857" w:rsidRPr="00C525C8">
                    <w:fldChar w:fldCharType="separate"/>
                  </w:r>
                  <w:r>
                    <w:rPr>
                      <w:noProof/>
                    </w:rPr>
                    <w:t>1</w:t>
                  </w:r>
                  <w:r w:rsidR="005E4857" w:rsidRPr="00C525C8">
                    <w:fldChar w:fldCharType="end"/>
                  </w:r>
                  <w:r w:rsidR="005E4857" w:rsidRPr="00C525C8">
                    <w:t xml:space="preserve"> of </w:t>
                  </w:r>
                  <w:fldSimple w:instr=" NUMPAGES  ">
                    <w:r>
                      <w:rPr>
                        <w:noProof/>
                      </w:rPr>
                      <w:t>3</w:t>
                    </w:r>
                  </w:fldSimple>
                </w:sdtContent>
              </w:sdt>
            </w:sdtContent>
          </w:sdt>
        </w:p>
      </w:tc>
    </w:tr>
    <w:tr w:rsidR="005E4857" w:rsidRPr="00C525C8" w:rsidTr="00A838EA">
      <w:trPr>
        <w:trHeight w:val="397"/>
      </w:trPr>
      <w:tc>
        <w:tcPr>
          <w:tcW w:w="794" w:type="dxa"/>
          <w:vMerge/>
          <w:vAlign w:val="center"/>
        </w:tcPr>
        <w:p w:rsidR="005E4857" w:rsidRPr="00C525C8" w:rsidRDefault="005E4857" w:rsidP="0095102F">
          <w:pPr>
            <w:pStyle w:val="foot-text"/>
            <w:jc w:val="right"/>
          </w:pPr>
        </w:p>
      </w:tc>
      <w:tc>
        <w:tcPr>
          <w:tcW w:w="4592" w:type="dxa"/>
          <w:tcBorders>
            <w:left w:val="nil"/>
          </w:tcBorders>
        </w:tcPr>
        <w:p w:rsidR="005E4857" w:rsidRPr="00CD2FC1" w:rsidRDefault="005E4857" w:rsidP="00CD2FC1">
          <w:pPr>
            <w:pStyle w:val="foot-copyright"/>
          </w:pPr>
          <w:r w:rsidRPr="00CD2FC1">
            <w:t xml:space="preserve">Document date: </w:t>
          </w:r>
          <w:r w:rsidRPr="00CD2FC1">
            <w:rPr>
              <w:rStyle w:val="highlight"/>
              <w:shd w:val="clear" w:color="auto" w:fill="auto"/>
            </w:rPr>
            <w:t>May</w:t>
          </w:r>
          <w:r w:rsidRPr="00CD2FC1">
            <w:t xml:space="preserve"> 2015</w:t>
          </w:r>
        </w:p>
      </w:tc>
      <w:tc>
        <w:tcPr>
          <w:tcW w:w="2540" w:type="dxa"/>
        </w:tcPr>
        <w:p w:rsidR="005E4857" w:rsidRPr="00C525C8" w:rsidRDefault="005E4857" w:rsidP="00F93301">
          <w:pPr>
            <w:pStyle w:val="foot-text"/>
          </w:pPr>
        </w:p>
      </w:tc>
      <w:tc>
        <w:tcPr>
          <w:tcW w:w="1689" w:type="dxa"/>
          <w:vMerge/>
        </w:tcPr>
        <w:p w:rsidR="005E4857" w:rsidRPr="00C525C8" w:rsidRDefault="005E4857" w:rsidP="00F93301">
          <w:pPr>
            <w:pStyle w:val="foot-text"/>
          </w:pPr>
        </w:p>
      </w:tc>
    </w:tr>
  </w:tbl>
  <w:p w:rsidR="005E4857" w:rsidRDefault="005E4857" w:rsidP="00672919">
    <w:pPr>
      <w:pStyle w:val="foot-copy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57" w:rsidRDefault="005E4857" w:rsidP="00647C28">
    <w:pPr>
      <w:rPr>
        <w:sz w:val="12"/>
        <w:szCs w:val="12"/>
      </w:rPr>
    </w:pPr>
  </w:p>
  <w:tbl>
    <w:tblPr>
      <w:tblW w:w="10092" w:type="dxa"/>
      <w:tblInd w:w="-624" w:type="dxa"/>
      <w:tblBorders>
        <w:insideH w:val="single" w:sz="4" w:space="0" w:color="auto"/>
        <w:insideV w:val="single" w:sz="4" w:space="0" w:color="auto"/>
      </w:tblBorders>
      <w:tblCellMar>
        <w:left w:w="284" w:type="dxa"/>
        <w:right w:w="284" w:type="dxa"/>
      </w:tblCellMar>
      <w:tblLook w:val="04A0" w:firstRow="1" w:lastRow="0" w:firstColumn="1" w:lastColumn="0" w:noHBand="0" w:noVBand="1"/>
    </w:tblPr>
    <w:tblGrid>
      <w:gridCol w:w="907"/>
      <w:gridCol w:w="4649"/>
      <w:gridCol w:w="2835"/>
      <w:gridCol w:w="1701"/>
    </w:tblGrid>
    <w:tr w:rsidR="005E4857" w:rsidTr="00C933C5">
      <w:trPr>
        <w:trHeight w:val="454"/>
      </w:trPr>
      <w:tc>
        <w:tcPr>
          <w:tcW w:w="907" w:type="dxa"/>
          <w:vMerge w:val="restart"/>
          <w:vAlign w:val="center"/>
        </w:tcPr>
        <w:p w:rsidR="005E4857" w:rsidRDefault="005E4857" w:rsidP="007273C4">
          <w:pPr>
            <w:jc w:val="right"/>
          </w:pPr>
          <w:r>
            <w:rPr>
              <w:noProof/>
              <w:lang w:eastAsia="en-AU"/>
            </w:rPr>
            <w:drawing>
              <wp:inline distT="0" distB="0" distL="0" distR="0" wp14:anchorId="2C88B33A" wp14:editId="135074C4">
                <wp:extent cx="163077" cy="360000"/>
                <wp:effectExtent l="0" t="0" r="889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iral-black40.jpg"/>
                        <pic:cNvPicPr/>
                      </pic:nvPicPr>
                      <pic:blipFill>
                        <a:blip r:embed="rId1">
                          <a:extLst>
                            <a:ext uri="{28A0092B-C50C-407E-A947-70E740481C1C}">
                              <a14:useLocalDpi xmlns:a14="http://schemas.microsoft.com/office/drawing/2010/main" val="0"/>
                            </a:ext>
                          </a:extLst>
                        </a:blip>
                        <a:stretch>
                          <a:fillRect/>
                        </a:stretch>
                      </pic:blipFill>
                      <pic:spPr>
                        <a:xfrm>
                          <a:off x="0" y="0"/>
                          <a:ext cx="163077" cy="360000"/>
                        </a:xfrm>
                        <a:prstGeom prst="rect">
                          <a:avLst/>
                        </a:prstGeom>
                      </pic:spPr>
                    </pic:pic>
                  </a:graphicData>
                </a:graphic>
              </wp:inline>
            </w:drawing>
          </w:r>
        </w:p>
      </w:tc>
      <w:tc>
        <w:tcPr>
          <w:tcW w:w="7483" w:type="dxa"/>
          <w:gridSpan w:val="2"/>
          <w:tcBorders>
            <w:top w:val="nil"/>
            <w:bottom w:val="nil"/>
            <w:right w:val="nil"/>
          </w:tcBorders>
          <w:vAlign w:val="center"/>
        </w:tcPr>
        <w:p w:rsidR="005E4857" w:rsidRPr="00647C28" w:rsidRDefault="005E4857" w:rsidP="00647C28">
          <w:pPr>
            <w:rPr>
              <w:sz w:val="18"/>
              <w:szCs w:val="18"/>
            </w:rPr>
          </w:pPr>
          <w:r w:rsidRPr="00647C28">
            <w:rPr>
              <w:sz w:val="18"/>
              <w:szCs w:val="18"/>
            </w:rPr>
            <w:t>[</w:t>
          </w:r>
          <w:proofErr w:type="spellStart"/>
          <w:r w:rsidRPr="00647C28">
            <w:rPr>
              <w:sz w:val="18"/>
              <w:szCs w:val="18"/>
            </w:rPr>
            <w:t>unitcode</w:t>
          </w:r>
          <w:proofErr w:type="spellEnd"/>
          <w:r w:rsidRPr="00647C28">
            <w:rPr>
              <w:sz w:val="18"/>
              <w:szCs w:val="18"/>
            </w:rPr>
            <w:t xml:space="preserve"> and title]</w:t>
          </w:r>
        </w:p>
      </w:tc>
      <w:tc>
        <w:tcPr>
          <w:tcW w:w="1701" w:type="dxa"/>
          <w:tcBorders>
            <w:top w:val="nil"/>
            <w:left w:val="nil"/>
            <w:bottom w:val="nil"/>
          </w:tcBorders>
          <w:vAlign w:val="center"/>
        </w:tcPr>
        <w:p w:rsidR="005E4857" w:rsidRPr="00647C28" w:rsidRDefault="005E4857" w:rsidP="00647C28">
          <w:pPr>
            <w:rPr>
              <w:sz w:val="18"/>
              <w:szCs w:val="18"/>
            </w:rPr>
          </w:pPr>
          <w:r w:rsidRPr="00647C28">
            <w:rPr>
              <w:sz w:val="18"/>
              <w:szCs w:val="18"/>
            </w:rPr>
            <w:t>[date]</w:t>
          </w:r>
        </w:p>
      </w:tc>
    </w:tr>
    <w:tr w:rsidR="005E4857" w:rsidTr="00C933C5">
      <w:trPr>
        <w:trHeight w:val="454"/>
      </w:trPr>
      <w:tc>
        <w:tcPr>
          <w:tcW w:w="907" w:type="dxa"/>
          <w:vMerge/>
          <w:vAlign w:val="center"/>
        </w:tcPr>
        <w:p w:rsidR="005E4857" w:rsidRDefault="005E4857" w:rsidP="00647C28">
          <w:pPr>
            <w:jc w:val="right"/>
          </w:pPr>
        </w:p>
      </w:tc>
      <w:tc>
        <w:tcPr>
          <w:tcW w:w="4649" w:type="dxa"/>
          <w:tcBorders>
            <w:top w:val="nil"/>
            <w:bottom w:val="nil"/>
            <w:right w:val="nil"/>
          </w:tcBorders>
          <w:vAlign w:val="center"/>
        </w:tcPr>
        <w:p w:rsidR="005E4857" w:rsidRPr="00647C28" w:rsidRDefault="005E4857" w:rsidP="00647C28">
          <w:pPr>
            <w:rPr>
              <w:sz w:val="18"/>
              <w:szCs w:val="18"/>
            </w:rPr>
          </w:pPr>
          <w:r w:rsidRPr="00647C28">
            <w:rPr>
              <w:sz w:val="18"/>
              <w:szCs w:val="18"/>
            </w:rPr>
            <w:t>[student name and identifier/number]</w:t>
          </w:r>
        </w:p>
      </w:tc>
      <w:tc>
        <w:tcPr>
          <w:tcW w:w="2835" w:type="dxa"/>
          <w:tcBorders>
            <w:top w:val="nil"/>
            <w:left w:val="nil"/>
            <w:bottom w:val="nil"/>
            <w:right w:val="nil"/>
          </w:tcBorders>
          <w:vAlign w:val="center"/>
        </w:tcPr>
        <w:p w:rsidR="005E4857" w:rsidRPr="00647C28" w:rsidRDefault="005E4857" w:rsidP="00627C20">
          <w:pPr>
            <w:rPr>
              <w:sz w:val="18"/>
              <w:szCs w:val="18"/>
            </w:rPr>
          </w:pPr>
          <w:r w:rsidRPr="00647C28">
            <w:rPr>
              <w:sz w:val="18"/>
              <w:szCs w:val="18"/>
            </w:rPr>
            <w:t>[student identifier/number]</w:t>
          </w:r>
        </w:p>
      </w:tc>
      <w:tc>
        <w:tcPr>
          <w:tcW w:w="1701" w:type="dxa"/>
          <w:tcBorders>
            <w:top w:val="nil"/>
            <w:left w:val="nil"/>
            <w:bottom w:val="nil"/>
          </w:tcBorders>
          <w:vAlign w:val="center"/>
        </w:tcPr>
        <w:p w:rsidR="005E4857" w:rsidRPr="00647C28" w:rsidRDefault="00F43637" w:rsidP="00647C28">
          <w:pPr>
            <w:rPr>
              <w:sz w:val="18"/>
              <w:szCs w:val="18"/>
            </w:rPr>
          </w:pPr>
          <w:sdt>
            <w:sdtPr>
              <w:rPr>
                <w:sz w:val="18"/>
                <w:szCs w:val="18"/>
              </w:rPr>
              <w:id w:val="-1075352375"/>
              <w:docPartObj>
                <w:docPartGallery w:val="Page Numbers (Bottom of Page)"/>
                <w:docPartUnique/>
              </w:docPartObj>
            </w:sdtPr>
            <w:sdtEndPr/>
            <w:sdtContent>
              <w:sdt>
                <w:sdtPr>
                  <w:rPr>
                    <w:sz w:val="18"/>
                    <w:szCs w:val="18"/>
                  </w:rPr>
                  <w:id w:val="-1307929281"/>
                  <w:docPartObj>
                    <w:docPartGallery w:val="Page Numbers (Top of Page)"/>
                    <w:docPartUnique/>
                  </w:docPartObj>
                </w:sdtPr>
                <w:sdtEndPr/>
                <w:sdtContent>
                  <w:r w:rsidR="005E4857" w:rsidRPr="00647C28">
                    <w:rPr>
                      <w:sz w:val="18"/>
                      <w:szCs w:val="18"/>
                    </w:rPr>
                    <w:t xml:space="preserve">Page </w:t>
                  </w:r>
                  <w:r w:rsidR="005E4857" w:rsidRPr="00647C28">
                    <w:rPr>
                      <w:sz w:val="18"/>
                      <w:szCs w:val="18"/>
                    </w:rPr>
                    <w:fldChar w:fldCharType="begin"/>
                  </w:r>
                  <w:r w:rsidR="005E4857" w:rsidRPr="00647C28">
                    <w:rPr>
                      <w:sz w:val="18"/>
                      <w:szCs w:val="18"/>
                    </w:rPr>
                    <w:instrText xml:space="preserve"> PAGE </w:instrText>
                  </w:r>
                  <w:r w:rsidR="005E4857" w:rsidRPr="00647C28">
                    <w:rPr>
                      <w:sz w:val="18"/>
                      <w:szCs w:val="18"/>
                    </w:rPr>
                    <w:fldChar w:fldCharType="separate"/>
                  </w:r>
                  <w:r w:rsidR="005E4857">
                    <w:rPr>
                      <w:noProof/>
                      <w:sz w:val="18"/>
                      <w:szCs w:val="18"/>
                    </w:rPr>
                    <w:t>1</w:t>
                  </w:r>
                  <w:r w:rsidR="005E4857" w:rsidRPr="00647C28">
                    <w:rPr>
                      <w:sz w:val="18"/>
                      <w:szCs w:val="18"/>
                    </w:rPr>
                    <w:fldChar w:fldCharType="end"/>
                  </w:r>
                  <w:r w:rsidR="005E4857" w:rsidRPr="00647C28">
                    <w:rPr>
                      <w:sz w:val="18"/>
                      <w:szCs w:val="18"/>
                    </w:rPr>
                    <w:t xml:space="preserve"> of </w:t>
                  </w:r>
                  <w:r w:rsidR="005E4857" w:rsidRPr="00647C28">
                    <w:rPr>
                      <w:sz w:val="18"/>
                      <w:szCs w:val="18"/>
                    </w:rPr>
                    <w:fldChar w:fldCharType="begin"/>
                  </w:r>
                  <w:r w:rsidR="005E4857" w:rsidRPr="00647C28">
                    <w:rPr>
                      <w:sz w:val="18"/>
                      <w:szCs w:val="18"/>
                    </w:rPr>
                    <w:instrText xml:space="preserve"> NUMPAGES  </w:instrText>
                  </w:r>
                  <w:r w:rsidR="005E4857" w:rsidRPr="00647C28">
                    <w:rPr>
                      <w:sz w:val="18"/>
                      <w:szCs w:val="18"/>
                    </w:rPr>
                    <w:fldChar w:fldCharType="separate"/>
                  </w:r>
                  <w:r w:rsidR="005E4857">
                    <w:rPr>
                      <w:noProof/>
                      <w:sz w:val="18"/>
                      <w:szCs w:val="18"/>
                    </w:rPr>
                    <w:t>2</w:t>
                  </w:r>
                  <w:r w:rsidR="005E4857" w:rsidRPr="00647C28">
                    <w:rPr>
                      <w:sz w:val="18"/>
                      <w:szCs w:val="18"/>
                    </w:rPr>
                    <w:fldChar w:fldCharType="end"/>
                  </w:r>
                </w:sdtContent>
              </w:sdt>
            </w:sdtContent>
          </w:sdt>
        </w:p>
      </w:tc>
    </w:tr>
  </w:tbl>
  <w:p w:rsidR="005E4857" w:rsidRDefault="005E4857" w:rsidP="00647C28">
    <w:pP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857" w:rsidRDefault="005E4857" w:rsidP="00036C36">
      <w:r>
        <w:separator/>
      </w:r>
    </w:p>
  </w:footnote>
  <w:footnote w:type="continuationSeparator" w:id="0">
    <w:p w:rsidR="005E4857" w:rsidRDefault="005E4857" w:rsidP="00036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57" w:rsidRPr="00875AC3" w:rsidRDefault="00CF6F16" w:rsidP="00875AC3">
    <w:pPr>
      <w:pStyle w:val="H0topic"/>
    </w:pPr>
    <w:r>
      <w:t xml:space="preserve">BizOps </w:t>
    </w:r>
    <w:r w:rsidR="00F43637">
      <w:t>Office S</w:t>
    </w:r>
    <w:r w:rsidR="005E4857">
      <w:t>upplies</w:t>
    </w:r>
    <w:r w:rsidR="00F43637">
      <w:t xml:space="preserve"> product</w:t>
    </w:r>
    <w:r w:rsidR="005E4857">
      <w:t xml:space="preserve"> </w:t>
    </w:r>
    <w:r>
      <w:t>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57" w:rsidRPr="00B34202" w:rsidRDefault="005E4857" w:rsidP="00647C28">
    <w:r w:rsidRPr="00B34202">
      <w:rPr>
        <w:rFonts w:ascii="Helvetica" w:hAnsi="Helvetica" w:cstheme="minorHAnsi"/>
        <w:noProof/>
        <w:sz w:val="48"/>
        <w:szCs w:val="48"/>
        <w:lang w:eastAsia="en-AU"/>
      </w:rPr>
      <w:drawing>
        <wp:anchor distT="0" distB="0" distL="114300" distR="114300" simplePos="0" relativeHeight="251664384" behindDoc="1" locked="1" layoutInCell="1" allowOverlap="1" wp14:anchorId="7B7BD987" wp14:editId="5954FD5D">
          <wp:simplePos x="0" y="0"/>
          <wp:positionH relativeFrom="page">
            <wp:posOffset>520931</wp:posOffset>
          </wp:positionH>
          <wp:positionV relativeFrom="page">
            <wp:posOffset>399011</wp:posOffset>
          </wp:positionV>
          <wp:extent cx="575945" cy="5759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busines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E31"/>
    <w:multiLevelType w:val="hybridMultilevel"/>
    <w:tmpl w:val="AE5A307A"/>
    <w:lvl w:ilvl="0" w:tplc="23560366">
      <w:start w:val="1"/>
      <w:numFmt w:val="lowerLetter"/>
      <w:pStyle w:val="lett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9844C1"/>
    <w:multiLevelType w:val="hybridMultilevel"/>
    <w:tmpl w:val="E51C07A6"/>
    <w:lvl w:ilvl="0" w:tplc="E5C69676">
      <w:start w:val="1"/>
      <w:numFmt w:val="bullet"/>
      <w:pStyle w:val="tablechecklist"/>
      <w:lvlText w:val="q"/>
      <w:lvlJc w:val="left"/>
      <w:pPr>
        <w:ind w:left="36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C1118C"/>
    <w:multiLevelType w:val="hybridMultilevel"/>
    <w:tmpl w:val="C2CCA5FA"/>
    <w:lvl w:ilvl="0" w:tplc="E9BED1D4">
      <w:start w:val="1"/>
      <w:numFmt w:val="decimal"/>
      <w:pStyle w:val="tablenumbers"/>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E65FB6"/>
    <w:multiLevelType w:val="hybridMultilevel"/>
    <w:tmpl w:val="2782035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
    <w:nsid w:val="1D404901"/>
    <w:multiLevelType w:val="hybridMultilevel"/>
    <w:tmpl w:val="D2A00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C74804"/>
    <w:multiLevelType w:val="hybridMultilevel"/>
    <w:tmpl w:val="188C242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6">
    <w:nsid w:val="256D0427"/>
    <w:multiLevelType w:val="hybridMultilevel"/>
    <w:tmpl w:val="AD123CF2"/>
    <w:lvl w:ilvl="0" w:tplc="78AE2B44">
      <w:start w:val="1"/>
      <w:numFmt w:val="bullet"/>
      <w:pStyle w:val="tablebullet-2"/>
      <w:lvlText w:val="­"/>
      <w:lvlJc w:val="left"/>
      <w:pPr>
        <w:ind w:left="360" w:hanging="360"/>
      </w:pPr>
      <w:rPr>
        <w:rFonts w:ascii="Courier New" w:hAnsi="Courier New"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A46E8C"/>
    <w:multiLevelType w:val="hybridMultilevel"/>
    <w:tmpl w:val="6D42F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625C58"/>
    <w:multiLevelType w:val="hybridMultilevel"/>
    <w:tmpl w:val="3C1440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343842"/>
    <w:multiLevelType w:val="hybridMultilevel"/>
    <w:tmpl w:val="36CEC660"/>
    <w:lvl w:ilvl="0" w:tplc="81B47BF0">
      <w:start w:val="1"/>
      <w:numFmt w:val="bullet"/>
      <w:pStyle w:val="bullet-1"/>
      <w:lvlText w:val="•"/>
      <w:lvlJc w:val="left"/>
      <w:pPr>
        <w:ind w:left="360" w:hanging="360"/>
      </w:pPr>
      <w:rPr>
        <w:rFonts w:ascii="Times New Roman" w:hAnsi="Times New Roman" w:cs="Times New Roman" w:hint="default"/>
        <w:sz w:val="20"/>
      </w:rPr>
    </w:lvl>
    <w:lvl w:ilvl="1" w:tplc="1BE6CB5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2E0BD1"/>
    <w:multiLevelType w:val="hybridMultilevel"/>
    <w:tmpl w:val="242AAEB6"/>
    <w:lvl w:ilvl="0" w:tplc="E9F028F2">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04D7E2B"/>
    <w:multiLevelType w:val="hybridMultilevel"/>
    <w:tmpl w:val="2B8045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387739"/>
    <w:multiLevelType w:val="hybridMultilevel"/>
    <w:tmpl w:val="4B8A52AA"/>
    <w:lvl w:ilvl="0" w:tplc="FFE46002">
      <w:start w:val="1"/>
      <w:numFmt w:val="bullet"/>
      <w:pStyle w:val="bullet-1-in1"/>
      <w:lvlText w:val="•"/>
      <w:lvlJc w:val="left"/>
      <w:pPr>
        <w:ind w:left="1074" w:hanging="360"/>
      </w:pPr>
      <w:rPr>
        <w:rFonts w:ascii="Times New Roman" w:hAnsi="Times New Roman" w:cs="Times New Roman"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3">
    <w:nsid w:val="458C60B3"/>
    <w:multiLevelType w:val="hybridMultilevel"/>
    <w:tmpl w:val="1430D4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C45E76"/>
    <w:multiLevelType w:val="hybridMultilevel"/>
    <w:tmpl w:val="D658997C"/>
    <w:lvl w:ilvl="0" w:tplc="A77604FC">
      <w:start w:val="1"/>
      <w:numFmt w:val="lowerLetter"/>
      <w:pStyle w:val="tableletters"/>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9E75F76"/>
    <w:multiLevelType w:val="hybridMultilevel"/>
    <w:tmpl w:val="04B6187A"/>
    <w:lvl w:ilvl="0" w:tplc="6B8C37A8">
      <w:start w:val="1"/>
      <w:numFmt w:val="bullet"/>
      <w:lvlText w:val="­"/>
      <w:lvlJc w:val="left"/>
      <w:pPr>
        <w:ind w:left="1077" w:hanging="360"/>
      </w:pPr>
      <w:rPr>
        <w:rFonts w:ascii="Courier New" w:hAnsi="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nsid w:val="4E42777C"/>
    <w:multiLevelType w:val="hybridMultilevel"/>
    <w:tmpl w:val="11B6C8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AE099D"/>
    <w:multiLevelType w:val="hybridMultilevel"/>
    <w:tmpl w:val="E59409C2"/>
    <w:lvl w:ilvl="0" w:tplc="56DC9F76">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D850E67"/>
    <w:multiLevelType w:val="hybridMultilevel"/>
    <w:tmpl w:val="75302156"/>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9">
    <w:nsid w:val="5ECF6987"/>
    <w:multiLevelType w:val="hybridMultilevel"/>
    <w:tmpl w:val="D042FA3E"/>
    <w:lvl w:ilvl="0" w:tplc="A7086298">
      <w:start w:val="1"/>
      <w:numFmt w:val="bullet"/>
      <w:pStyle w:val="tablebullet-1"/>
      <w:lvlText w:val="•"/>
      <w:lvlJc w:val="left"/>
      <w:pPr>
        <w:ind w:left="360" w:hanging="360"/>
      </w:pPr>
      <w:rPr>
        <w:rFonts w:ascii="Times New Roman"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53915C0"/>
    <w:multiLevelType w:val="hybridMultilevel"/>
    <w:tmpl w:val="1EA60DF8"/>
    <w:lvl w:ilvl="0" w:tplc="DAC083D4">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AF6655"/>
    <w:multiLevelType w:val="hybridMultilevel"/>
    <w:tmpl w:val="2CFE7E6E"/>
    <w:lvl w:ilvl="0" w:tplc="A302F384">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2A8635A"/>
    <w:multiLevelType w:val="hybridMultilevel"/>
    <w:tmpl w:val="76ECA1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796C6A"/>
    <w:multiLevelType w:val="hybridMultilevel"/>
    <w:tmpl w:val="C75A8578"/>
    <w:lvl w:ilvl="0" w:tplc="010C734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BCA3E70"/>
    <w:multiLevelType w:val="hybridMultilevel"/>
    <w:tmpl w:val="E57C4E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F028DA"/>
    <w:multiLevelType w:val="hybridMultilevel"/>
    <w:tmpl w:val="EC60B4CC"/>
    <w:lvl w:ilvl="0" w:tplc="B284240A">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8"/>
  </w:num>
  <w:num w:numId="3">
    <w:abstractNumId w:val="22"/>
  </w:num>
  <w:num w:numId="4">
    <w:abstractNumId w:val="24"/>
  </w:num>
  <w:num w:numId="5">
    <w:abstractNumId w:val="16"/>
  </w:num>
  <w:num w:numId="6">
    <w:abstractNumId w:val="11"/>
  </w:num>
  <w:num w:numId="7">
    <w:abstractNumId w:val="23"/>
  </w:num>
  <w:num w:numId="8">
    <w:abstractNumId w:val="25"/>
  </w:num>
  <w:num w:numId="9">
    <w:abstractNumId w:val="9"/>
  </w:num>
  <w:num w:numId="10">
    <w:abstractNumId w:val="4"/>
  </w:num>
  <w:num w:numId="11">
    <w:abstractNumId w:val="23"/>
  </w:num>
  <w:num w:numId="12">
    <w:abstractNumId w:val="25"/>
  </w:num>
  <w:num w:numId="13">
    <w:abstractNumId w:val="7"/>
  </w:num>
  <w:num w:numId="14">
    <w:abstractNumId w:val="21"/>
  </w:num>
  <w:num w:numId="15">
    <w:abstractNumId w:val="10"/>
  </w:num>
  <w:num w:numId="16">
    <w:abstractNumId w:val="2"/>
  </w:num>
  <w:num w:numId="17">
    <w:abstractNumId w:val="17"/>
  </w:num>
  <w:num w:numId="18">
    <w:abstractNumId w:val="15"/>
  </w:num>
  <w:num w:numId="19">
    <w:abstractNumId w:val="20"/>
  </w:num>
  <w:num w:numId="20">
    <w:abstractNumId w:val="12"/>
  </w:num>
  <w:num w:numId="21">
    <w:abstractNumId w:val="0"/>
  </w:num>
  <w:num w:numId="22">
    <w:abstractNumId w:val="19"/>
  </w:num>
  <w:num w:numId="23">
    <w:abstractNumId w:val="14"/>
  </w:num>
  <w:num w:numId="24">
    <w:abstractNumId w:val="6"/>
  </w:num>
  <w:num w:numId="25">
    <w:abstractNumId w:val="1"/>
  </w:num>
  <w:num w:numId="26">
    <w:abstractNumId w:val="3"/>
  </w:num>
  <w:num w:numId="27">
    <w:abstractNumId w:val="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36"/>
    <w:rsid w:val="00001302"/>
    <w:rsid w:val="0001005A"/>
    <w:rsid w:val="0002196A"/>
    <w:rsid w:val="0003147E"/>
    <w:rsid w:val="00034F7D"/>
    <w:rsid w:val="00036C36"/>
    <w:rsid w:val="00051B56"/>
    <w:rsid w:val="00055CD2"/>
    <w:rsid w:val="00083DCA"/>
    <w:rsid w:val="00087676"/>
    <w:rsid w:val="00130B69"/>
    <w:rsid w:val="00145BD7"/>
    <w:rsid w:val="001742CA"/>
    <w:rsid w:val="00185CD1"/>
    <w:rsid w:val="001967FC"/>
    <w:rsid w:val="002342B7"/>
    <w:rsid w:val="00234E34"/>
    <w:rsid w:val="00237884"/>
    <w:rsid w:val="002929E8"/>
    <w:rsid w:val="002F10F2"/>
    <w:rsid w:val="003036B3"/>
    <w:rsid w:val="003F28BC"/>
    <w:rsid w:val="00400E70"/>
    <w:rsid w:val="00403724"/>
    <w:rsid w:val="00442609"/>
    <w:rsid w:val="00444B34"/>
    <w:rsid w:val="004618AD"/>
    <w:rsid w:val="004B625A"/>
    <w:rsid w:val="004E5F1F"/>
    <w:rsid w:val="00571786"/>
    <w:rsid w:val="00591DFB"/>
    <w:rsid w:val="005A1BB7"/>
    <w:rsid w:val="005A563C"/>
    <w:rsid w:val="005B1EFC"/>
    <w:rsid w:val="005E4857"/>
    <w:rsid w:val="00612D0F"/>
    <w:rsid w:val="00622786"/>
    <w:rsid w:val="00627C20"/>
    <w:rsid w:val="006336FA"/>
    <w:rsid w:val="00635D4C"/>
    <w:rsid w:val="00647C28"/>
    <w:rsid w:val="00672919"/>
    <w:rsid w:val="006B167A"/>
    <w:rsid w:val="006D1F82"/>
    <w:rsid w:val="007273C4"/>
    <w:rsid w:val="00747FEA"/>
    <w:rsid w:val="00771C75"/>
    <w:rsid w:val="007E590C"/>
    <w:rsid w:val="00845D10"/>
    <w:rsid w:val="0084603D"/>
    <w:rsid w:val="008537F3"/>
    <w:rsid w:val="00875AC3"/>
    <w:rsid w:val="00883C33"/>
    <w:rsid w:val="008C4E59"/>
    <w:rsid w:val="008E4EB0"/>
    <w:rsid w:val="008F62EA"/>
    <w:rsid w:val="00925CFD"/>
    <w:rsid w:val="0095102F"/>
    <w:rsid w:val="009650B1"/>
    <w:rsid w:val="00997097"/>
    <w:rsid w:val="009A23B1"/>
    <w:rsid w:val="009E24F3"/>
    <w:rsid w:val="009F7AE6"/>
    <w:rsid w:val="00A307AE"/>
    <w:rsid w:val="00A838EA"/>
    <w:rsid w:val="00AA67B8"/>
    <w:rsid w:val="00B06696"/>
    <w:rsid w:val="00B34202"/>
    <w:rsid w:val="00B55812"/>
    <w:rsid w:val="00B673DA"/>
    <w:rsid w:val="00B814FA"/>
    <w:rsid w:val="00B86F07"/>
    <w:rsid w:val="00B93F0E"/>
    <w:rsid w:val="00BF6848"/>
    <w:rsid w:val="00C21BDC"/>
    <w:rsid w:val="00C525C8"/>
    <w:rsid w:val="00C933C5"/>
    <w:rsid w:val="00CA03D7"/>
    <w:rsid w:val="00CB32C2"/>
    <w:rsid w:val="00CD2FC1"/>
    <w:rsid w:val="00CE446D"/>
    <w:rsid w:val="00CF6F16"/>
    <w:rsid w:val="00CF6F40"/>
    <w:rsid w:val="00D93EA5"/>
    <w:rsid w:val="00D97587"/>
    <w:rsid w:val="00DB4D8C"/>
    <w:rsid w:val="00DD4134"/>
    <w:rsid w:val="00DD4218"/>
    <w:rsid w:val="00DD6196"/>
    <w:rsid w:val="00E00B42"/>
    <w:rsid w:val="00E248F8"/>
    <w:rsid w:val="00E42F79"/>
    <w:rsid w:val="00E54957"/>
    <w:rsid w:val="00EB2766"/>
    <w:rsid w:val="00ED3559"/>
    <w:rsid w:val="00F43637"/>
    <w:rsid w:val="00F670CB"/>
    <w:rsid w:val="00F71650"/>
    <w:rsid w:val="00F82BA4"/>
    <w:rsid w:val="00F916A6"/>
    <w:rsid w:val="00F933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B1"/>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2"/>
    <w:basedOn w:val="bullet-1"/>
    <w:qFormat/>
    <w:rsid w:val="00672919"/>
    <w:pPr>
      <w:numPr>
        <w:numId w:val="14"/>
      </w:numPr>
      <w:ind w:left="714" w:hanging="357"/>
    </w:pPr>
  </w:style>
  <w:style w:type="paragraph" w:styleId="BalloonText">
    <w:name w:val="Balloon Text"/>
    <w:basedOn w:val="Normal"/>
    <w:link w:val="BalloonTextChar"/>
    <w:uiPriority w:val="99"/>
    <w:semiHidden/>
    <w:unhideWhenUsed/>
    <w:rsid w:val="00036C36"/>
    <w:rPr>
      <w:rFonts w:ascii="Tahoma" w:hAnsi="Tahoma" w:cs="Tahoma"/>
      <w:sz w:val="16"/>
      <w:szCs w:val="16"/>
    </w:rPr>
  </w:style>
  <w:style w:type="character" w:customStyle="1" w:styleId="BalloonTextChar">
    <w:name w:val="Balloon Text Char"/>
    <w:basedOn w:val="DefaultParagraphFont"/>
    <w:link w:val="BalloonText"/>
    <w:uiPriority w:val="99"/>
    <w:semiHidden/>
    <w:rsid w:val="00036C36"/>
    <w:rPr>
      <w:rFonts w:ascii="Tahoma" w:hAnsi="Tahoma" w:cs="Tahoma"/>
      <w:sz w:val="16"/>
      <w:szCs w:val="16"/>
    </w:rPr>
  </w:style>
  <w:style w:type="table" w:styleId="TableGrid">
    <w:name w:val="Table Grid"/>
    <w:basedOn w:val="TableNormal"/>
    <w:uiPriority w:val="59"/>
    <w:rsid w:val="00403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rsid w:val="006B167A"/>
    <w:rPr>
      <w:i/>
      <w:iCs/>
    </w:rPr>
  </w:style>
  <w:style w:type="paragraph" w:customStyle="1" w:styleId="H0topic">
    <w:name w:val="H0_topic"/>
    <w:next w:val="text"/>
    <w:qFormat/>
    <w:rsid w:val="005B1EFC"/>
    <w:pPr>
      <w:pBdr>
        <w:bottom w:val="single" w:sz="4" w:space="1" w:color="174797"/>
      </w:pBdr>
      <w:suppressAutoHyphens/>
      <w:outlineLvl w:val="0"/>
    </w:pPr>
    <w:rPr>
      <w:rFonts w:ascii="Arial" w:eastAsia="Times New Roman" w:hAnsi="Arial" w:cstheme="minorHAnsi"/>
      <w:noProof/>
      <w:color w:val="174797"/>
      <w:spacing w:val="4"/>
      <w:sz w:val="36"/>
      <w:szCs w:val="48"/>
      <w:lang w:eastAsia="en-AU"/>
    </w:rPr>
  </w:style>
  <w:style w:type="paragraph" w:customStyle="1" w:styleId="text">
    <w:name w:val="text"/>
    <w:qFormat/>
    <w:rsid w:val="00612D0F"/>
    <w:pPr>
      <w:spacing w:before="160" w:after="80" w:line="288" w:lineRule="auto"/>
    </w:pPr>
    <w:rPr>
      <w:rFonts w:ascii="Arial" w:eastAsia="Times New Roman" w:hAnsi="Arial" w:cs="Times New Roman"/>
      <w:sz w:val="20"/>
    </w:rPr>
  </w:style>
  <w:style w:type="paragraph" w:customStyle="1" w:styleId="bullet-1">
    <w:name w:val="bullet-1"/>
    <w:basedOn w:val="text"/>
    <w:qFormat/>
    <w:rsid w:val="009A23B1"/>
    <w:pPr>
      <w:numPr>
        <w:numId w:val="9"/>
      </w:numPr>
      <w:spacing w:before="0"/>
    </w:pPr>
  </w:style>
  <w:style w:type="paragraph" w:customStyle="1" w:styleId="numbers">
    <w:name w:val="numbers"/>
    <w:basedOn w:val="text"/>
    <w:uiPriority w:val="99"/>
    <w:qFormat/>
    <w:rsid w:val="009A23B1"/>
    <w:pPr>
      <w:numPr>
        <w:numId w:val="15"/>
      </w:numPr>
      <w:ind w:left="357" w:hanging="357"/>
    </w:pPr>
  </w:style>
  <w:style w:type="paragraph" w:customStyle="1" w:styleId="H1">
    <w:name w:val="H1"/>
    <w:basedOn w:val="H0topic"/>
    <w:next w:val="text"/>
    <w:qFormat/>
    <w:rsid w:val="00442609"/>
    <w:pPr>
      <w:pBdr>
        <w:bottom w:val="none" w:sz="0" w:space="0" w:color="auto"/>
      </w:pBdr>
      <w:spacing w:before="360"/>
    </w:pPr>
    <w:rPr>
      <w:sz w:val="30"/>
      <w:szCs w:val="32"/>
    </w:rPr>
  </w:style>
  <w:style w:type="paragraph" w:customStyle="1" w:styleId="H2">
    <w:name w:val="H2"/>
    <w:basedOn w:val="H1"/>
    <w:next w:val="text"/>
    <w:qFormat/>
    <w:rsid w:val="00442609"/>
    <w:pPr>
      <w:spacing w:before="240"/>
    </w:pPr>
    <w:rPr>
      <w:b/>
      <w:sz w:val="24"/>
      <w:szCs w:val="28"/>
    </w:rPr>
  </w:style>
  <w:style w:type="paragraph" w:customStyle="1" w:styleId="H3">
    <w:name w:val="H3"/>
    <w:basedOn w:val="H1"/>
    <w:next w:val="text"/>
    <w:qFormat/>
    <w:rsid w:val="00442609"/>
    <w:pPr>
      <w:spacing w:before="240" w:after="120"/>
      <w:outlineLvl w:val="2"/>
    </w:pPr>
    <w:rPr>
      <w:b/>
      <w:color w:val="000000" w:themeColor="text1"/>
      <w:sz w:val="20"/>
      <w:szCs w:val="24"/>
    </w:rPr>
  </w:style>
  <w:style w:type="paragraph" w:customStyle="1" w:styleId="foot-text">
    <w:name w:val="foot-text"/>
    <w:qFormat/>
    <w:rsid w:val="00CA03D7"/>
    <w:pPr>
      <w:spacing w:after="40"/>
    </w:pPr>
    <w:rPr>
      <w:rFonts w:ascii="Arial" w:eastAsia="Times New Roman" w:hAnsi="Arial" w:cs="Times New Roman"/>
      <w:color w:val="808080" w:themeColor="background1" w:themeShade="80"/>
      <w:sz w:val="18"/>
      <w:szCs w:val="18"/>
    </w:rPr>
  </w:style>
  <w:style w:type="paragraph" w:customStyle="1" w:styleId="foot-black">
    <w:name w:val="foot-black"/>
    <w:basedOn w:val="foot-text"/>
    <w:qFormat/>
    <w:rsid w:val="00CA03D7"/>
    <w:rPr>
      <w:color w:val="000000"/>
      <w14:textFill>
        <w14:solidFill>
          <w14:srgbClr w14:val="000000">
            <w14:lumMod w14:val="50000"/>
          </w14:srgbClr>
        </w14:solidFill>
      </w14:textFill>
    </w:rPr>
  </w:style>
  <w:style w:type="paragraph" w:customStyle="1" w:styleId="foot-copyright">
    <w:name w:val="foot-copyright"/>
    <w:qFormat/>
    <w:rsid w:val="0095102F"/>
    <w:pPr>
      <w:spacing w:before="20" w:after="20" w:line="240" w:lineRule="auto"/>
    </w:pPr>
    <w:rPr>
      <w:rFonts w:ascii="Arial" w:eastAsia="Times New Roman" w:hAnsi="Arial" w:cs="Times New Roman"/>
      <w:color w:val="808080" w:themeColor="background1" w:themeShade="80"/>
      <w:sz w:val="12"/>
      <w:szCs w:val="16"/>
    </w:rPr>
  </w:style>
  <w:style w:type="table" w:customStyle="1" w:styleId="bizops1">
    <w:name w:val="bizops1"/>
    <w:basedOn w:val="TableNormal"/>
    <w:uiPriority w:val="99"/>
    <w:rsid w:val="008E4EB0"/>
    <w:pPr>
      <w:spacing w:after="0" w:line="240" w:lineRule="auto"/>
    </w:pPr>
    <w:rPr>
      <w:rFonts w:ascii="Arial" w:hAnsi="Arial"/>
      <w:sz w:val="20"/>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jc w:val="center"/>
    </w:trPr>
    <w:tcPr>
      <w:shd w:val="clear" w:color="auto" w:fill="auto"/>
    </w:tcPr>
    <w:tblStylePr w:type="firstRow">
      <w:pPr>
        <w:wordWrap/>
        <w:jc w:val="center"/>
      </w:pPr>
      <w:rPr>
        <w:rFonts w:ascii="Arial" w:hAnsi="Arial"/>
        <w:b/>
        <w:color w:val="FFFFFF" w:themeColor="background1"/>
        <w:sz w:val="20"/>
      </w:rPr>
      <w:tblPr/>
      <w:tcPr>
        <w:shd w:val="clear" w:color="auto" w:fill="3886C4"/>
      </w:tcPr>
    </w:tblStylePr>
  </w:style>
  <w:style w:type="paragraph" w:styleId="Header">
    <w:name w:val="header"/>
    <w:basedOn w:val="Normal"/>
    <w:link w:val="HeaderChar"/>
    <w:uiPriority w:val="99"/>
    <w:unhideWhenUsed/>
    <w:rsid w:val="00D97587"/>
    <w:pPr>
      <w:tabs>
        <w:tab w:val="center" w:pos="4513"/>
        <w:tab w:val="right" w:pos="9026"/>
      </w:tabs>
    </w:pPr>
  </w:style>
  <w:style w:type="character" w:customStyle="1" w:styleId="HeaderChar">
    <w:name w:val="Header Char"/>
    <w:basedOn w:val="DefaultParagraphFont"/>
    <w:link w:val="Header"/>
    <w:uiPriority w:val="99"/>
    <w:rsid w:val="00D97587"/>
    <w:rPr>
      <w:rFonts w:ascii="Arial" w:eastAsia="Times New Roman" w:hAnsi="Arial" w:cs="Times New Roman"/>
    </w:rPr>
  </w:style>
  <w:style w:type="paragraph" w:styleId="Footer">
    <w:name w:val="footer"/>
    <w:basedOn w:val="Normal"/>
    <w:link w:val="FooterChar"/>
    <w:uiPriority w:val="99"/>
    <w:unhideWhenUsed/>
    <w:rsid w:val="00D97587"/>
    <w:pPr>
      <w:tabs>
        <w:tab w:val="center" w:pos="4513"/>
        <w:tab w:val="right" w:pos="9026"/>
      </w:tabs>
    </w:pPr>
  </w:style>
  <w:style w:type="character" w:customStyle="1" w:styleId="FooterChar">
    <w:name w:val="Footer Char"/>
    <w:basedOn w:val="DefaultParagraphFont"/>
    <w:link w:val="Footer"/>
    <w:uiPriority w:val="99"/>
    <w:rsid w:val="00D97587"/>
    <w:rPr>
      <w:rFonts w:ascii="Arial" w:eastAsia="Times New Roman" w:hAnsi="Arial" w:cs="Times New Roman"/>
    </w:rPr>
  </w:style>
  <w:style w:type="paragraph" w:customStyle="1" w:styleId="bullet-1-in1">
    <w:name w:val="bullet-1-in1"/>
    <w:basedOn w:val="bullet-1"/>
    <w:qFormat/>
    <w:rsid w:val="009A23B1"/>
    <w:pPr>
      <w:numPr>
        <w:numId w:val="20"/>
      </w:numPr>
      <w:suppressAutoHyphens/>
    </w:pPr>
    <w:rPr>
      <w:color w:val="000000"/>
      <w:szCs w:val="24"/>
      <w:lang w:val="en-GB"/>
    </w:rPr>
  </w:style>
  <w:style w:type="paragraph" w:customStyle="1" w:styleId="tablehead">
    <w:name w:val="table_head"/>
    <w:basedOn w:val="Normal"/>
    <w:qFormat/>
    <w:rsid w:val="009A23B1"/>
    <w:pPr>
      <w:suppressAutoHyphens/>
      <w:autoSpaceDE w:val="0"/>
      <w:autoSpaceDN w:val="0"/>
      <w:adjustRightInd w:val="0"/>
      <w:spacing w:before="60" w:after="60" w:line="264" w:lineRule="auto"/>
      <w:jc w:val="center"/>
      <w:textAlignment w:val="center"/>
    </w:pPr>
    <w:rPr>
      <w:rFonts w:eastAsiaTheme="minorHAnsi" w:cstheme="minorBidi"/>
      <w:b/>
      <w:bCs/>
      <w:sz w:val="18"/>
      <w:szCs w:val="18"/>
    </w:rPr>
  </w:style>
  <w:style w:type="paragraph" w:customStyle="1" w:styleId="tablenumbers">
    <w:name w:val="table_numbers"/>
    <w:basedOn w:val="Normal"/>
    <w:qFormat/>
    <w:rsid w:val="009A23B1"/>
    <w:pPr>
      <w:numPr>
        <w:numId w:val="16"/>
      </w:numPr>
      <w:suppressAutoHyphens/>
      <w:autoSpaceDE w:val="0"/>
      <w:autoSpaceDN w:val="0"/>
      <w:adjustRightInd w:val="0"/>
      <w:spacing w:before="60" w:after="60" w:line="264" w:lineRule="auto"/>
      <w:ind w:left="357" w:hanging="357"/>
      <w:textAlignment w:val="center"/>
    </w:pPr>
    <w:rPr>
      <w:rFonts w:eastAsiaTheme="minorHAnsi" w:cstheme="minorBidi"/>
      <w:sz w:val="18"/>
      <w:szCs w:val="18"/>
    </w:rPr>
  </w:style>
  <w:style w:type="paragraph" w:customStyle="1" w:styleId="bullet-2-in1">
    <w:name w:val="bullet-2-in1"/>
    <w:basedOn w:val="bullet-2"/>
    <w:qFormat/>
    <w:rsid w:val="009A23B1"/>
    <w:pPr>
      <w:suppressAutoHyphens/>
      <w:ind w:left="1071"/>
    </w:pPr>
    <w:rPr>
      <w:rFonts w:eastAsia="MS Mincho" w:cs="MinionPro-Regular"/>
      <w:color w:val="000000"/>
      <w:szCs w:val="24"/>
      <w:lang w:val="en-GB"/>
    </w:rPr>
  </w:style>
  <w:style w:type="paragraph" w:customStyle="1" w:styleId="text-in2">
    <w:name w:val="text-in2"/>
    <w:basedOn w:val="text-in1"/>
    <w:qFormat/>
    <w:rsid w:val="009A23B1"/>
    <w:pPr>
      <w:autoSpaceDE w:val="0"/>
      <w:autoSpaceDN w:val="0"/>
      <w:adjustRightInd w:val="0"/>
      <w:ind w:left="714"/>
      <w:textAlignment w:val="center"/>
    </w:pPr>
  </w:style>
  <w:style w:type="paragraph" w:customStyle="1" w:styleId="text-in1">
    <w:name w:val="text-in1"/>
    <w:basedOn w:val="text"/>
    <w:qFormat/>
    <w:rsid w:val="009A23B1"/>
    <w:pPr>
      <w:suppressAutoHyphens/>
      <w:spacing w:before="80"/>
      <w:ind w:left="357"/>
    </w:pPr>
    <w:rPr>
      <w:rFonts w:cs="MinionPro-Regular"/>
      <w:color w:val="000000"/>
      <w:szCs w:val="24"/>
      <w:lang w:val="en-GB"/>
    </w:rPr>
  </w:style>
  <w:style w:type="paragraph" w:customStyle="1" w:styleId="numbers-in1">
    <w:name w:val="numbers-in1"/>
    <w:basedOn w:val="numbers"/>
    <w:qFormat/>
    <w:rsid w:val="009A23B1"/>
    <w:pPr>
      <w:ind w:left="714"/>
    </w:pPr>
  </w:style>
  <w:style w:type="paragraph" w:customStyle="1" w:styleId="tabletext">
    <w:name w:val="table_text"/>
    <w:basedOn w:val="text"/>
    <w:qFormat/>
    <w:rsid w:val="009A23B1"/>
    <w:rPr>
      <w:sz w:val="18"/>
      <w:szCs w:val="18"/>
    </w:rPr>
  </w:style>
  <w:style w:type="paragraph" w:customStyle="1" w:styleId="letters">
    <w:name w:val="letters"/>
    <w:basedOn w:val="text"/>
    <w:qFormat/>
    <w:rsid w:val="0003147E"/>
    <w:pPr>
      <w:numPr>
        <w:numId w:val="21"/>
      </w:numPr>
      <w:suppressAutoHyphens/>
      <w:spacing w:before="80"/>
      <w:ind w:left="714" w:hanging="357"/>
    </w:pPr>
    <w:rPr>
      <w:rFonts w:cs="MinionPro-Regular"/>
      <w:color w:val="000000"/>
      <w:szCs w:val="24"/>
      <w:lang w:val="en-GB"/>
    </w:rPr>
  </w:style>
  <w:style w:type="paragraph" w:customStyle="1" w:styleId="letters-in1">
    <w:name w:val="letters-in1"/>
    <w:basedOn w:val="letters"/>
    <w:qFormat/>
    <w:rsid w:val="0003147E"/>
    <w:pPr>
      <w:ind w:left="1071"/>
    </w:pPr>
  </w:style>
  <w:style w:type="paragraph" w:customStyle="1" w:styleId="tablein1">
    <w:name w:val="table_in1"/>
    <w:basedOn w:val="tabletext"/>
    <w:qFormat/>
    <w:rsid w:val="0003147E"/>
    <w:pPr>
      <w:ind w:left="357"/>
    </w:pPr>
  </w:style>
  <w:style w:type="paragraph" w:customStyle="1" w:styleId="tablebullet-1">
    <w:name w:val="table_bullet-1"/>
    <w:basedOn w:val="tabletext"/>
    <w:qFormat/>
    <w:rsid w:val="0003147E"/>
    <w:pPr>
      <w:numPr>
        <w:numId w:val="22"/>
      </w:numPr>
      <w:suppressAutoHyphens/>
      <w:autoSpaceDE w:val="0"/>
      <w:autoSpaceDN w:val="0"/>
      <w:adjustRightInd w:val="0"/>
      <w:spacing w:before="0" w:after="60" w:line="264" w:lineRule="auto"/>
      <w:ind w:left="357" w:hanging="357"/>
      <w:textAlignment w:val="center"/>
    </w:pPr>
    <w:rPr>
      <w:rFonts w:eastAsiaTheme="minorHAnsi" w:cstheme="minorBidi"/>
    </w:rPr>
  </w:style>
  <w:style w:type="paragraph" w:customStyle="1" w:styleId="tableletters">
    <w:name w:val="table_letters"/>
    <w:basedOn w:val="tabletext"/>
    <w:qFormat/>
    <w:rsid w:val="0003147E"/>
    <w:pPr>
      <w:numPr>
        <w:numId w:val="23"/>
      </w:numPr>
      <w:suppressAutoHyphens/>
      <w:autoSpaceDE w:val="0"/>
      <w:autoSpaceDN w:val="0"/>
      <w:adjustRightInd w:val="0"/>
      <w:spacing w:before="60" w:after="60" w:line="264" w:lineRule="auto"/>
      <w:ind w:left="714" w:hanging="357"/>
      <w:textAlignment w:val="center"/>
    </w:pPr>
    <w:rPr>
      <w:rFonts w:eastAsiaTheme="minorHAnsi" w:cstheme="minorBidi"/>
    </w:rPr>
  </w:style>
  <w:style w:type="paragraph" w:customStyle="1" w:styleId="tabletextbold">
    <w:name w:val="table_text_bold"/>
    <w:basedOn w:val="tabletext"/>
    <w:next w:val="tabletext"/>
    <w:qFormat/>
    <w:rsid w:val="0003147E"/>
    <w:pPr>
      <w:suppressAutoHyphens/>
      <w:spacing w:before="60" w:after="60" w:line="264" w:lineRule="auto"/>
    </w:pPr>
    <w:rPr>
      <w:rFonts w:eastAsiaTheme="minorHAnsi" w:cstheme="minorBidi"/>
      <w:b/>
    </w:rPr>
  </w:style>
  <w:style w:type="paragraph" w:customStyle="1" w:styleId="tabletext-centred">
    <w:name w:val="table_text-centred"/>
    <w:basedOn w:val="Normal"/>
    <w:qFormat/>
    <w:rsid w:val="0003147E"/>
    <w:pPr>
      <w:suppressAutoHyphens/>
      <w:spacing w:before="60" w:after="60" w:line="264" w:lineRule="auto"/>
      <w:jc w:val="center"/>
    </w:pPr>
    <w:rPr>
      <w:rFonts w:cs="Futura"/>
      <w:sz w:val="18"/>
      <w:szCs w:val="20"/>
    </w:rPr>
  </w:style>
  <w:style w:type="paragraph" w:customStyle="1" w:styleId="tablebullet-1-in1">
    <w:name w:val="table_bullet-1-in1"/>
    <w:basedOn w:val="tablebullet-1"/>
    <w:qFormat/>
    <w:rsid w:val="0003147E"/>
    <w:pPr>
      <w:ind w:left="714"/>
    </w:pPr>
    <w:rPr>
      <w:rFonts w:eastAsia="Times New Roman" w:cs="Futura"/>
      <w:szCs w:val="20"/>
    </w:rPr>
  </w:style>
  <w:style w:type="paragraph" w:customStyle="1" w:styleId="tablebullet-2">
    <w:name w:val="table_bullet-2"/>
    <w:basedOn w:val="tablebullet-1-in1"/>
    <w:qFormat/>
    <w:rsid w:val="0003147E"/>
    <w:pPr>
      <w:numPr>
        <w:numId w:val="24"/>
      </w:numPr>
      <w:ind w:left="714" w:hanging="357"/>
    </w:pPr>
  </w:style>
  <w:style w:type="paragraph" w:customStyle="1" w:styleId="tablechecklist">
    <w:name w:val="table_checklist"/>
    <w:basedOn w:val="tablebullet-1"/>
    <w:qFormat/>
    <w:rsid w:val="0003147E"/>
    <w:pPr>
      <w:numPr>
        <w:numId w:val="25"/>
      </w:numPr>
    </w:pPr>
    <w:rPr>
      <w:rFonts w:eastAsia="Times New Roman" w:cs="Futura"/>
      <w:szCs w:val="20"/>
    </w:rPr>
  </w:style>
  <w:style w:type="character" w:customStyle="1" w:styleId="highlight">
    <w:name w:val="highlight"/>
    <w:uiPriority w:val="1"/>
    <w:qFormat/>
    <w:rsid w:val="003036B3"/>
    <w:rPr>
      <w:rFonts w:eastAsia="MS Mincho"/>
      <w:bdr w:val="none" w:sz="0" w:space="0" w:color="auto"/>
      <w:shd w:val="clear" w:color="auto" w:fill="66FF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B1"/>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2"/>
    <w:basedOn w:val="bullet-1"/>
    <w:qFormat/>
    <w:rsid w:val="00672919"/>
    <w:pPr>
      <w:numPr>
        <w:numId w:val="14"/>
      </w:numPr>
      <w:ind w:left="714" w:hanging="357"/>
    </w:pPr>
  </w:style>
  <w:style w:type="paragraph" w:styleId="BalloonText">
    <w:name w:val="Balloon Text"/>
    <w:basedOn w:val="Normal"/>
    <w:link w:val="BalloonTextChar"/>
    <w:uiPriority w:val="99"/>
    <w:semiHidden/>
    <w:unhideWhenUsed/>
    <w:rsid w:val="00036C36"/>
    <w:rPr>
      <w:rFonts w:ascii="Tahoma" w:hAnsi="Tahoma" w:cs="Tahoma"/>
      <w:sz w:val="16"/>
      <w:szCs w:val="16"/>
    </w:rPr>
  </w:style>
  <w:style w:type="character" w:customStyle="1" w:styleId="BalloonTextChar">
    <w:name w:val="Balloon Text Char"/>
    <w:basedOn w:val="DefaultParagraphFont"/>
    <w:link w:val="BalloonText"/>
    <w:uiPriority w:val="99"/>
    <w:semiHidden/>
    <w:rsid w:val="00036C36"/>
    <w:rPr>
      <w:rFonts w:ascii="Tahoma" w:hAnsi="Tahoma" w:cs="Tahoma"/>
      <w:sz w:val="16"/>
      <w:szCs w:val="16"/>
    </w:rPr>
  </w:style>
  <w:style w:type="table" w:styleId="TableGrid">
    <w:name w:val="Table Grid"/>
    <w:basedOn w:val="TableNormal"/>
    <w:uiPriority w:val="59"/>
    <w:rsid w:val="00403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rsid w:val="006B167A"/>
    <w:rPr>
      <w:i/>
      <w:iCs/>
    </w:rPr>
  </w:style>
  <w:style w:type="paragraph" w:customStyle="1" w:styleId="H0topic">
    <w:name w:val="H0_topic"/>
    <w:next w:val="text"/>
    <w:qFormat/>
    <w:rsid w:val="005B1EFC"/>
    <w:pPr>
      <w:pBdr>
        <w:bottom w:val="single" w:sz="4" w:space="1" w:color="174797"/>
      </w:pBdr>
      <w:suppressAutoHyphens/>
      <w:outlineLvl w:val="0"/>
    </w:pPr>
    <w:rPr>
      <w:rFonts w:ascii="Arial" w:eastAsia="Times New Roman" w:hAnsi="Arial" w:cstheme="minorHAnsi"/>
      <w:noProof/>
      <w:color w:val="174797"/>
      <w:spacing w:val="4"/>
      <w:sz w:val="36"/>
      <w:szCs w:val="48"/>
      <w:lang w:eastAsia="en-AU"/>
    </w:rPr>
  </w:style>
  <w:style w:type="paragraph" w:customStyle="1" w:styleId="text">
    <w:name w:val="text"/>
    <w:qFormat/>
    <w:rsid w:val="00612D0F"/>
    <w:pPr>
      <w:spacing w:before="160" w:after="80" w:line="288" w:lineRule="auto"/>
    </w:pPr>
    <w:rPr>
      <w:rFonts w:ascii="Arial" w:eastAsia="Times New Roman" w:hAnsi="Arial" w:cs="Times New Roman"/>
      <w:sz w:val="20"/>
    </w:rPr>
  </w:style>
  <w:style w:type="paragraph" w:customStyle="1" w:styleId="bullet-1">
    <w:name w:val="bullet-1"/>
    <w:basedOn w:val="text"/>
    <w:qFormat/>
    <w:rsid w:val="009A23B1"/>
    <w:pPr>
      <w:numPr>
        <w:numId w:val="9"/>
      </w:numPr>
      <w:spacing w:before="0"/>
    </w:pPr>
  </w:style>
  <w:style w:type="paragraph" w:customStyle="1" w:styleId="numbers">
    <w:name w:val="numbers"/>
    <w:basedOn w:val="text"/>
    <w:uiPriority w:val="99"/>
    <w:qFormat/>
    <w:rsid w:val="009A23B1"/>
    <w:pPr>
      <w:numPr>
        <w:numId w:val="15"/>
      </w:numPr>
      <w:ind w:left="357" w:hanging="357"/>
    </w:pPr>
  </w:style>
  <w:style w:type="paragraph" w:customStyle="1" w:styleId="H1">
    <w:name w:val="H1"/>
    <w:basedOn w:val="H0topic"/>
    <w:next w:val="text"/>
    <w:qFormat/>
    <w:rsid w:val="00442609"/>
    <w:pPr>
      <w:pBdr>
        <w:bottom w:val="none" w:sz="0" w:space="0" w:color="auto"/>
      </w:pBdr>
      <w:spacing w:before="360"/>
    </w:pPr>
    <w:rPr>
      <w:sz w:val="30"/>
      <w:szCs w:val="32"/>
    </w:rPr>
  </w:style>
  <w:style w:type="paragraph" w:customStyle="1" w:styleId="H2">
    <w:name w:val="H2"/>
    <w:basedOn w:val="H1"/>
    <w:next w:val="text"/>
    <w:qFormat/>
    <w:rsid w:val="00442609"/>
    <w:pPr>
      <w:spacing w:before="240"/>
    </w:pPr>
    <w:rPr>
      <w:b/>
      <w:sz w:val="24"/>
      <w:szCs w:val="28"/>
    </w:rPr>
  </w:style>
  <w:style w:type="paragraph" w:customStyle="1" w:styleId="H3">
    <w:name w:val="H3"/>
    <w:basedOn w:val="H1"/>
    <w:next w:val="text"/>
    <w:qFormat/>
    <w:rsid w:val="00442609"/>
    <w:pPr>
      <w:spacing w:before="240" w:after="120"/>
      <w:outlineLvl w:val="2"/>
    </w:pPr>
    <w:rPr>
      <w:b/>
      <w:color w:val="000000" w:themeColor="text1"/>
      <w:sz w:val="20"/>
      <w:szCs w:val="24"/>
    </w:rPr>
  </w:style>
  <w:style w:type="paragraph" w:customStyle="1" w:styleId="foot-text">
    <w:name w:val="foot-text"/>
    <w:qFormat/>
    <w:rsid w:val="00CA03D7"/>
    <w:pPr>
      <w:spacing w:after="40"/>
    </w:pPr>
    <w:rPr>
      <w:rFonts w:ascii="Arial" w:eastAsia="Times New Roman" w:hAnsi="Arial" w:cs="Times New Roman"/>
      <w:color w:val="808080" w:themeColor="background1" w:themeShade="80"/>
      <w:sz w:val="18"/>
      <w:szCs w:val="18"/>
    </w:rPr>
  </w:style>
  <w:style w:type="paragraph" w:customStyle="1" w:styleId="foot-black">
    <w:name w:val="foot-black"/>
    <w:basedOn w:val="foot-text"/>
    <w:qFormat/>
    <w:rsid w:val="00CA03D7"/>
    <w:rPr>
      <w:color w:val="000000"/>
      <w14:textFill>
        <w14:solidFill>
          <w14:srgbClr w14:val="000000">
            <w14:lumMod w14:val="50000"/>
          </w14:srgbClr>
        </w14:solidFill>
      </w14:textFill>
    </w:rPr>
  </w:style>
  <w:style w:type="paragraph" w:customStyle="1" w:styleId="foot-copyright">
    <w:name w:val="foot-copyright"/>
    <w:qFormat/>
    <w:rsid w:val="0095102F"/>
    <w:pPr>
      <w:spacing w:before="20" w:after="20" w:line="240" w:lineRule="auto"/>
    </w:pPr>
    <w:rPr>
      <w:rFonts w:ascii="Arial" w:eastAsia="Times New Roman" w:hAnsi="Arial" w:cs="Times New Roman"/>
      <w:color w:val="808080" w:themeColor="background1" w:themeShade="80"/>
      <w:sz w:val="12"/>
      <w:szCs w:val="16"/>
    </w:rPr>
  </w:style>
  <w:style w:type="table" w:customStyle="1" w:styleId="bizops1">
    <w:name w:val="bizops1"/>
    <w:basedOn w:val="TableNormal"/>
    <w:uiPriority w:val="99"/>
    <w:rsid w:val="008E4EB0"/>
    <w:pPr>
      <w:spacing w:after="0" w:line="240" w:lineRule="auto"/>
    </w:pPr>
    <w:rPr>
      <w:rFonts w:ascii="Arial" w:hAnsi="Arial"/>
      <w:sz w:val="20"/>
    </w:rPr>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jc w:val="center"/>
    </w:trPr>
    <w:tcPr>
      <w:shd w:val="clear" w:color="auto" w:fill="auto"/>
    </w:tcPr>
    <w:tblStylePr w:type="firstRow">
      <w:pPr>
        <w:wordWrap/>
        <w:jc w:val="center"/>
      </w:pPr>
      <w:rPr>
        <w:rFonts w:ascii="Arial" w:hAnsi="Arial"/>
        <w:b/>
        <w:color w:val="FFFFFF" w:themeColor="background1"/>
        <w:sz w:val="20"/>
      </w:rPr>
      <w:tblPr/>
      <w:tcPr>
        <w:shd w:val="clear" w:color="auto" w:fill="3886C4"/>
      </w:tcPr>
    </w:tblStylePr>
  </w:style>
  <w:style w:type="paragraph" w:styleId="Header">
    <w:name w:val="header"/>
    <w:basedOn w:val="Normal"/>
    <w:link w:val="HeaderChar"/>
    <w:uiPriority w:val="99"/>
    <w:unhideWhenUsed/>
    <w:rsid w:val="00D97587"/>
    <w:pPr>
      <w:tabs>
        <w:tab w:val="center" w:pos="4513"/>
        <w:tab w:val="right" w:pos="9026"/>
      </w:tabs>
    </w:pPr>
  </w:style>
  <w:style w:type="character" w:customStyle="1" w:styleId="HeaderChar">
    <w:name w:val="Header Char"/>
    <w:basedOn w:val="DefaultParagraphFont"/>
    <w:link w:val="Header"/>
    <w:uiPriority w:val="99"/>
    <w:rsid w:val="00D97587"/>
    <w:rPr>
      <w:rFonts w:ascii="Arial" w:eastAsia="Times New Roman" w:hAnsi="Arial" w:cs="Times New Roman"/>
    </w:rPr>
  </w:style>
  <w:style w:type="paragraph" w:styleId="Footer">
    <w:name w:val="footer"/>
    <w:basedOn w:val="Normal"/>
    <w:link w:val="FooterChar"/>
    <w:uiPriority w:val="99"/>
    <w:unhideWhenUsed/>
    <w:rsid w:val="00D97587"/>
    <w:pPr>
      <w:tabs>
        <w:tab w:val="center" w:pos="4513"/>
        <w:tab w:val="right" w:pos="9026"/>
      </w:tabs>
    </w:pPr>
  </w:style>
  <w:style w:type="character" w:customStyle="1" w:styleId="FooterChar">
    <w:name w:val="Footer Char"/>
    <w:basedOn w:val="DefaultParagraphFont"/>
    <w:link w:val="Footer"/>
    <w:uiPriority w:val="99"/>
    <w:rsid w:val="00D97587"/>
    <w:rPr>
      <w:rFonts w:ascii="Arial" w:eastAsia="Times New Roman" w:hAnsi="Arial" w:cs="Times New Roman"/>
    </w:rPr>
  </w:style>
  <w:style w:type="paragraph" w:customStyle="1" w:styleId="bullet-1-in1">
    <w:name w:val="bullet-1-in1"/>
    <w:basedOn w:val="bullet-1"/>
    <w:qFormat/>
    <w:rsid w:val="009A23B1"/>
    <w:pPr>
      <w:numPr>
        <w:numId w:val="20"/>
      </w:numPr>
      <w:suppressAutoHyphens/>
    </w:pPr>
    <w:rPr>
      <w:color w:val="000000"/>
      <w:szCs w:val="24"/>
      <w:lang w:val="en-GB"/>
    </w:rPr>
  </w:style>
  <w:style w:type="paragraph" w:customStyle="1" w:styleId="tablehead">
    <w:name w:val="table_head"/>
    <w:basedOn w:val="Normal"/>
    <w:qFormat/>
    <w:rsid w:val="009A23B1"/>
    <w:pPr>
      <w:suppressAutoHyphens/>
      <w:autoSpaceDE w:val="0"/>
      <w:autoSpaceDN w:val="0"/>
      <w:adjustRightInd w:val="0"/>
      <w:spacing w:before="60" w:after="60" w:line="264" w:lineRule="auto"/>
      <w:jc w:val="center"/>
      <w:textAlignment w:val="center"/>
    </w:pPr>
    <w:rPr>
      <w:rFonts w:eastAsiaTheme="minorHAnsi" w:cstheme="minorBidi"/>
      <w:b/>
      <w:bCs/>
      <w:sz w:val="18"/>
      <w:szCs w:val="18"/>
    </w:rPr>
  </w:style>
  <w:style w:type="paragraph" w:customStyle="1" w:styleId="tablenumbers">
    <w:name w:val="table_numbers"/>
    <w:basedOn w:val="Normal"/>
    <w:qFormat/>
    <w:rsid w:val="009A23B1"/>
    <w:pPr>
      <w:numPr>
        <w:numId w:val="16"/>
      </w:numPr>
      <w:suppressAutoHyphens/>
      <w:autoSpaceDE w:val="0"/>
      <w:autoSpaceDN w:val="0"/>
      <w:adjustRightInd w:val="0"/>
      <w:spacing w:before="60" w:after="60" w:line="264" w:lineRule="auto"/>
      <w:ind w:left="357" w:hanging="357"/>
      <w:textAlignment w:val="center"/>
    </w:pPr>
    <w:rPr>
      <w:rFonts w:eastAsiaTheme="minorHAnsi" w:cstheme="minorBidi"/>
      <w:sz w:val="18"/>
      <w:szCs w:val="18"/>
    </w:rPr>
  </w:style>
  <w:style w:type="paragraph" w:customStyle="1" w:styleId="bullet-2-in1">
    <w:name w:val="bullet-2-in1"/>
    <w:basedOn w:val="bullet-2"/>
    <w:qFormat/>
    <w:rsid w:val="009A23B1"/>
    <w:pPr>
      <w:suppressAutoHyphens/>
      <w:ind w:left="1071"/>
    </w:pPr>
    <w:rPr>
      <w:rFonts w:eastAsia="MS Mincho" w:cs="MinionPro-Regular"/>
      <w:color w:val="000000"/>
      <w:szCs w:val="24"/>
      <w:lang w:val="en-GB"/>
    </w:rPr>
  </w:style>
  <w:style w:type="paragraph" w:customStyle="1" w:styleId="text-in2">
    <w:name w:val="text-in2"/>
    <w:basedOn w:val="text-in1"/>
    <w:qFormat/>
    <w:rsid w:val="009A23B1"/>
    <w:pPr>
      <w:autoSpaceDE w:val="0"/>
      <w:autoSpaceDN w:val="0"/>
      <w:adjustRightInd w:val="0"/>
      <w:ind w:left="714"/>
      <w:textAlignment w:val="center"/>
    </w:pPr>
  </w:style>
  <w:style w:type="paragraph" w:customStyle="1" w:styleId="text-in1">
    <w:name w:val="text-in1"/>
    <w:basedOn w:val="text"/>
    <w:qFormat/>
    <w:rsid w:val="009A23B1"/>
    <w:pPr>
      <w:suppressAutoHyphens/>
      <w:spacing w:before="80"/>
      <w:ind w:left="357"/>
    </w:pPr>
    <w:rPr>
      <w:rFonts w:cs="MinionPro-Regular"/>
      <w:color w:val="000000"/>
      <w:szCs w:val="24"/>
      <w:lang w:val="en-GB"/>
    </w:rPr>
  </w:style>
  <w:style w:type="paragraph" w:customStyle="1" w:styleId="numbers-in1">
    <w:name w:val="numbers-in1"/>
    <w:basedOn w:val="numbers"/>
    <w:qFormat/>
    <w:rsid w:val="009A23B1"/>
    <w:pPr>
      <w:ind w:left="714"/>
    </w:pPr>
  </w:style>
  <w:style w:type="paragraph" w:customStyle="1" w:styleId="tabletext">
    <w:name w:val="table_text"/>
    <w:basedOn w:val="text"/>
    <w:qFormat/>
    <w:rsid w:val="009A23B1"/>
    <w:rPr>
      <w:sz w:val="18"/>
      <w:szCs w:val="18"/>
    </w:rPr>
  </w:style>
  <w:style w:type="paragraph" w:customStyle="1" w:styleId="letters">
    <w:name w:val="letters"/>
    <w:basedOn w:val="text"/>
    <w:qFormat/>
    <w:rsid w:val="0003147E"/>
    <w:pPr>
      <w:numPr>
        <w:numId w:val="21"/>
      </w:numPr>
      <w:suppressAutoHyphens/>
      <w:spacing w:before="80"/>
      <w:ind w:left="714" w:hanging="357"/>
    </w:pPr>
    <w:rPr>
      <w:rFonts w:cs="MinionPro-Regular"/>
      <w:color w:val="000000"/>
      <w:szCs w:val="24"/>
      <w:lang w:val="en-GB"/>
    </w:rPr>
  </w:style>
  <w:style w:type="paragraph" w:customStyle="1" w:styleId="letters-in1">
    <w:name w:val="letters-in1"/>
    <w:basedOn w:val="letters"/>
    <w:qFormat/>
    <w:rsid w:val="0003147E"/>
    <w:pPr>
      <w:ind w:left="1071"/>
    </w:pPr>
  </w:style>
  <w:style w:type="paragraph" w:customStyle="1" w:styleId="tablein1">
    <w:name w:val="table_in1"/>
    <w:basedOn w:val="tabletext"/>
    <w:qFormat/>
    <w:rsid w:val="0003147E"/>
    <w:pPr>
      <w:ind w:left="357"/>
    </w:pPr>
  </w:style>
  <w:style w:type="paragraph" w:customStyle="1" w:styleId="tablebullet-1">
    <w:name w:val="table_bullet-1"/>
    <w:basedOn w:val="tabletext"/>
    <w:qFormat/>
    <w:rsid w:val="0003147E"/>
    <w:pPr>
      <w:numPr>
        <w:numId w:val="22"/>
      </w:numPr>
      <w:suppressAutoHyphens/>
      <w:autoSpaceDE w:val="0"/>
      <w:autoSpaceDN w:val="0"/>
      <w:adjustRightInd w:val="0"/>
      <w:spacing w:before="0" w:after="60" w:line="264" w:lineRule="auto"/>
      <w:ind w:left="357" w:hanging="357"/>
      <w:textAlignment w:val="center"/>
    </w:pPr>
    <w:rPr>
      <w:rFonts w:eastAsiaTheme="minorHAnsi" w:cstheme="minorBidi"/>
    </w:rPr>
  </w:style>
  <w:style w:type="paragraph" w:customStyle="1" w:styleId="tableletters">
    <w:name w:val="table_letters"/>
    <w:basedOn w:val="tabletext"/>
    <w:qFormat/>
    <w:rsid w:val="0003147E"/>
    <w:pPr>
      <w:numPr>
        <w:numId w:val="23"/>
      </w:numPr>
      <w:suppressAutoHyphens/>
      <w:autoSpaceDE w:val="0"/>
      <w:autoSpaceDN w:val="0"/>
      <w:adjustRightInd w:val="0"/>
      <w:spacing w:before="60" w:after="60" w:line="264" w:lineRule="auto"/>
      <w:ind w:left="714" w:hanging="357"/>
      <w:textAlignment w:val="center"/>
    </w:pPr>
    <w:rPr>
      <w:rFonts w:eastAsiaTheme="minorHAnsi" w:cstheme="minorBidi"/>
    </w:rPr>
  </w:style>
  <w:style w:type="paragraph" w:customStyle="1" w:styleId="tabletextbold">
    <w:name w:val="table_text_bold"/>
    <w:basedOn w:val="tabletext"/>
    <w:next w:val="tabletext"/>
    <w:qFormat/>
    <w:rsid w:val="0003147E"/>
    <w:pPr>
      <w:suppressAutoHyphens/>
      <w:spacing w:before="60" w:after="60" w:line="264" w:lineRule="auto"/>
    </w:pPr>
    <w:rPr>
      <w:rFonts w:eastAsiaTheme="minorHAnsi" w:cstheme="minorBidi"/>
      <w:b/>
    </w:rPr>
  </w:style>
  <w:style w:type="paragraph" w:customStyle="1" w:styleId="tabletext-centred">
    <w:name w:val="table_text-centred"/>
    <w:basedOn w:val="Normal"/>
    <w:qFormat/>
    <w:rsid w:val="0003147E"/>
    <w:pPr>
      <w:suppressAutoHyphens/>
      <w:spacing w:before="60" w:after="60" w:line="264" w:lineRule="auto"/>
      <w:jc w:val="center"/>
    </w:pPr>
    <w:rPr>
      <w:rFonts w:cs="Futura"/>
      <w:sz w:val="18"/>
      <w:szCs w:val="20"/>
    </w:rPr>
  </w:style>
  <w:style w:type="paragraph" w:customStyle="1" w:styleId="tablebullet-1-in1">
    <w:name w:val="table_bullet-1-in1"/>
    <w:basedOn w:val="tablebullet-1"/>
    <w:qFormat/>
    <w:rsid w:val="0003147E"/>
    <w:pPr>
      <w:ind w:left="714"/>
    </w:pPr>
    <w:rPr>
      <w:rFonts w:eastAsia="Times New Roman" w:cs="Futura"/>
      <w:szCs w:val="20"/>
    </w:rPr>
  </w:style>
  <w:style w:type="paragraph" w:customStyle="1" w:styleId="tablebullet-2">
    <w:name w:val="table_bullet-2"/>
    <w:basedOn w:val="tablebullet-1-in1"/>
    <w:qFormat/>
    <w:rsid w:val="0003147E"/>
    <w:pPr>
      <w:numPr>
        <w:numId w:val="24"/>
      </w:numPr>
      <w:ind w:left="714" w:hanging="357"/>
    </w:pPr>
  </w:style>
  <w:style w:type="paragraph" w:customStyle="1" w:styleId="tablechecklist">
    <w:name w:val="table_checklist"/>
    <w:basedOn w:val="tablebullet-1"/>
    <w:qFormat/>
    <w:rsid w:val="0003147E"/>
    <w:pPr>
      <w:numPr>
        <w:numId w:val="25"/>
      </w:numPr>
    </w:pPr>
    <w:rPr>
      <w:rFonts w:eastAsia="Times New Roman" w:cs="Futura"/>
      <w:szCs w:val="20"/>
    </w:rPr>
  </w:style>
  <w:style w:type="character" w:customStyle="1" w:styleId="highlight">
    <w:name w:val="highlight"/>
    <w:uiPriority w:val="1"/>
    <w:qFormat/>
    <w:rsid w:val="003036B3"/>
    <w:rPr>
      <w:rFonts w:eastAsia="MS Mincho"/>
      <w:bdr w:val="none" w:sz="0" w:space="0" w:color="auto"/>
      <w:shd w:val="clear" w:color="auto" w:fill="66FF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Camilleri</dc:creator>
  <cp:lastModifiedBy>Danielle Camilleri</cp:lastModifiedBy>
  <cp:revision>6</cp:revision>
  <cp:lastPrinted>2014-08-22T00:36:00Z</cp:lastPrinted>
  <dcterms:created xsi:type="dcterms:W3CDTF">2015-05-04T04:56:00Z</dcterms:created>
  <dcterms:modified xsi:type="dcterms:W3CDTF">2015-05-05T22:41:00Z</dcterms:modified>
</cp:coreProperties>
</file>